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F711" w14:textId="32075CBE" w:rsidR="00B455C7" w:rsidRDefault="003D4821" w:rsidP="0011046C">
      <w:pPr>
        <w:pStyle w:val="Title"/>
        <w:sectPr w:rsidR="00B455C7" w:rsidSect="008C56E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r>
        <w:t>Template</w:t>
      </w:r>
      <w:r w:rsidR="0011046C">
        <w:t xml:space="preserve"> 1</w:t>
      </w:r>
      <w:r w:rsidR="006700C7">
        <w:t>5</w:t>
      </w:r>
      <w:r w:rsidR="003317BF">
        <w:t>:</w:t>
      </w:r>
      <w:r w:rsidR="0011046C">
        <w:t xml:space="preserve"> </w:t>
      </w:r>
      <w:r w:rsidR="00053DE9">
        <w:t>Blank Form 7</w:t>
      </w:r>
      <w:r w:rsidR="006700C7">
        <w:t>9</w:t>
      </w:r>
      <w:r w:rsidR="00F77EB2">
        <w:t xml:space="preserve"> </w:t>
      </w:r>
      <w:r w:rsidR="008B10D0">
        <w:t xml:space="preserve">– </w:t>
      </w:r>
      <w:r w:rsidR="006700C7">
        <w:t>Notice to Employer</w:t>
      </w:r>
      <w:r w:rsidR="0011046C">
        <w:t xml:space="preserve"> for Redirection of Earnings </w:t>
      </w:r>
    </w:p>
    <w:p w14:paraId="234344A5" w14:textId="77777777" w:rsidR="00F84A32" w:rsidRPr="003317BF" w:rsidRDefault="00F84A32" w:rsidP="00F84A32">
      <w:pPr>
        <w:jc w:val="center"/>
        <w:rPr>
          <w:rFonts w:ascii="Times New Roman" w:hAnsi="Times New Roman" w:cs="Times New Roman"/>
          <w:b/>
          <w:bCs/>
        </w:rPr>
      </w:pPr>
      <w:r w:rsidRPr="003317BF">
        <w:rPr>
          <w:rFonts w:ascii="Times New Roman" w:hAnsi="Times New Roman" w:cs="Times New Roman"/>
          <w:b/>
          <w:bCs/>
        </w:rPr>
        <w:lastRenderedPageBreak/>
        <w:t>MAGISTRATES COURT OF QUEENSLAND</w:t>
      </w:r>
    </w:p>
    <w:p w14:paraId="66AD435C" w14:textId="77777777" w:rsidR="00F84A32" w:rsidRPr="003317BF" w:rsidRDefault="00F84A32" w:rsidP="00F84A32">
      <w:pPr>
        <w:spacing w:after="0"/>
        <w:jc w:val="center"/>
        <w:rPr>
          <w:rFonts w:ascii="Times New Roman" w:hAnsi="Times New Roman" w:cs="Times New Roman"/>
        </w:rPr>
      </w:pPr>
    </w:p>
    <w:tbl>
      <w:tblPr>
        <w:tblW w:w="3992" w:type="dxa"/>
        <w:tblInd w:w="5778" w:type="dxa"/>
        <w:tblLook w:val="01E0" w:firstRow="1" w:lastRow="1" w:firstColumn="1" w:lastColumn="1" w:noHBand="0" w:noVBand="0"/>
      </w:tblPr>
      <w:tblGrid>
        <w:gridCol w:w="2552"/>
        <w:gridCol w:w="1440"/>
      </w:tblGrid>
      <w:tr w:rsidR="00F84A32" w:rsidRPr="003317BF" w14:paraId="7EE5668A" w14:textId="77777777" w:rsidTr="00CF5E89">
        <w:tc>
          <w:tcPr>
            <w:tcW w:w="2552" w:type="dxa"/>
            <w:shd w:val="clear" w:color="auto" w:fill="auto"/>
          </w:tcPr>
          <w:p w14:paraId="1FFDFCF6" w14:textId="77777777" w:rsidR="00F84A32" w:rsidRPr="003317BF" w:rsidRDefault="00F84A32" w:rsidP="00CF5E89">
            <w:pPr>
              <w:spacing w:after="0"/>
              <w:ind w:right="-1320"/>
              <w:jc w:val="both"/>
              <w:rPr>
                <w:rFonts w:ascii="Times New Roman" w:hAnsi="Times New Roman" w:cs="Times New Roman"/>
              </w:rPr>
            </w:pPr>
            <w:r w:rsidRPr="003317BF">
              <w:rPr>
                <w:rFonts w:ascii="Times New Roman" w:hAnsi="Times New Roman" w:cs="Times New Roman"/>
              </w:rPr>
              <w:t xml:space="preserve">REGISTRY: </w:t>
            </w:r>
            <w:r w:rsidRPr="003317BF">
              <w:rPr>
                <w:rFonts w:ascii="Times New Roman" w:hAnsi="Times New Roman" w:cs="Times New Roman"/>
                <w:highlight w:val="lightGray"/>
              </w:rPr>
              <w:t>[INSERT]</w:t>
            </w:r>
          </w:p>
        </w:tc>
        <w:tc>
          <w:tcPr>
            <w:tcW w:w="1440" w:type="dxa"/>
            <w:shd w:val="clear" w:color="auto" w:fill="auto"/>
          </w:tcPr>
          <w:p w14:paraId="6DDE295A" w14:textId="77777777" w:rsidR="00F84A32" w:rsidRPr="003317BF" w:rsidRDefault="00F84A32" w:rsidP="00CF5E89">
            <w:pPr>
              <w:spacing w:after="0"/>
              <w:jc w:val="center"/>
              <w:rPr>
                <w:rFonts w:ascii="Times New Roman" w:hAnsi="Times New Roman" w:cs="Times New Roman"/>
              </w:rPr>
            </w:pPr>
          </w:p>
        </w:tc>
      </w:tr>
      <w:tr w:rsidR="00F84A32" w:rsidRPr="003317BF" w14:paraId="387A8B6D" w14:textId="77777777" w:rsidTr="00CF5E89">
        <w:tc>
          <w:tcPr>
            <w:tcW w:w="2552" w:type="dxa"/>
            <w:shd w:val="clear" w:color="auto" w:fill="auto"/>
          </w:tcPr>
          <w:p w14:paraId="419BBE49" w14:textId="77777777" w:rsidR="00F84A32" w:rsidRPr="003317BF" w:rsidRDefault="00F84A32" w:rsidP="00CF5E89">
            <w:pPr>
              <w:spacing w:after="0"/>
              <w:jc w:val="both"/>
              <w:rPr>
                <w:rFonts w:ascii="Times New Roman" w:hAnsi="Times New Roman" w:cs="Times New Roman"/>
              </w:rPr>
            </w:pPr>
            <w:r w:rsidRPr="003317BF">
              <w:rPr>
                <w:rFonts w:ascii="Times New Roman" w:hAnsi="Times New Roman" w:cs="Times New Roman"/>
              </w:rPr>
              <w:t xml:space="preserve">NUMBER: </w:t>
            </w:r>
            <w:r w:rsidRPr="003317BF">
              <w:rPr>
                <w:rFonts w:ascii="Times New Roman" w:hAnsi="Times New Roman" w:cs="Times New Roman"/>
                <w:highlight w:val="lightGray"/>
              </w:rPr>
              <w:t>[INSERT]</w:t>
            </w:r>
          </w:p>
        </w:tc>
        <w:tc>
          <w:tcPr>
            <w:tcW w:w="1440" w:type="dxa"/>
            <w:shd w:val="clear" w:color="auto" w:fill="auto"/>
          </w:tcPr>
          <w:p w14:paraId="0EDFBDA1" w14:textId="77777777" w:rsidR="00F84A32" w:rsidRPr="003317BF" w:rsidRDefault="00F84A32" w:rsidP="00CF5E89">
            <w:pPr>
              <w:spacing w:after="0"/>
              <w:jc w:val="center"/>
              <w:rPr>
                <w:rFonts w:ascii="Times New Roman" w:hAnsi="Times New Roman" w:cs="Times New Roman"/>
              </w:rPr>
            </w:pPr>
          </w:p>
        </w:tc>
      </w:tr>
    </w:tbl>
    <w:p w14:paraId="5043A871" w14:textId="77777777" w:rsidR="00F84A32" w:rsidRPr="003317BF" w:rsidRDefault="00F84A32" w:rsidP="00F84A32">
      <w:pPr>
        <w:spacing w:after="0"/>
        <w:jc w:val="center"/>
        <w:rPr>
          <w:rFonts w:ascii="Times New Roman" w:hAnsi="Times New Roman" w:cs="Times New Roman"/>
        </w:rPr>
      </w:pPr>
    </w:p>
    <w:tbl>
      <w:tblPr>
        <w:tblW w:w="0" w:type="auto"/>
        <w:tblLook w:val="01E0" w:firstRow="1" w:lastRow="1" w:firstColumn="1" w:lastColumn="1" w:noHBand="0" w:noVBand="0"/>
      </w:tblPr>
      <w:tblGrid>
        <w:gridCol w:w="4261"/>
        <w:gridCol w:w="4261"/>
      </w:tblGrid>
      <w:tr w:rsidR="00F84A32" w:rsidRPr="003317BF" w14:paraId="463E1391" w14:textId="77777777" w:rsidTr="00CF5E89">
        <w:tc>
          <w:tcPr>
            <w:tcW w:w="4261" w:type="dxa"/>
            <w:shd w:val="clear" w:color="auto" w:fill="auto"/>
          </w:tcPr>
          <w:p w14:paraId="4EA1DAB4" w14:textId="77777777" w:rsidR="00F84A32" w:rsidRPr="003317BF" w:rsidRDefault="00F84A32" w:rsidP="00CF5E89">
            <w:pPr>
              <w:spacing w:before="120" w:after="0"/>
              <w:rPr>
                <w:rFonts w:ascii="Times New Roman" w:hAnsi="Times New Roman" w:cs="Times New Roman"/>
              </w:rPr>
            </w:pPr>
            <w:r w:rsidRPr="003317BF">
              <w:rPr>
                <w:rFonts w:ascii="Times New Roman" w:hAnsi="Times New Roman" w:cs="Times New Roman"/>
              </w:rPr>
              <w:t>Applicant/Enforcement Creditor:</w:t>
            </w:r>
          </w:p>
        </w:tc>
        <w:tc>
          <w:tcPr>
            <w:tcW w:w="4261" w:type="dxa"/>
            <w:shd w:val="clear" w:color="auto" w:fill="auto"/>
          </w:tcPr>
          <w:p w14:paraId="32501B8F" w14:textId="77777777" w:rsidR="00F84A32" w:rsidRPr="003317BF" w:rsidRDefault="00F84A32" w:rsidP="00CF5E89">
            <w:pPr>
              <w:spacing w:before="120" w:after="0"/>
              <w:jc w:val="center"/>
              <w:rPr>
                <w:rFonts w:ascii="Times New Roman" w:hAnsi="Times New Roman" w:cs="Times New Roman"/>
                <w:iCs/>
              </w:rPr>
            </w:pPr>
            <w:r w:rsidRPr="003317BF">
              <w:rPr>
                <w:rFonts w:ascii="Times New Roman" w:hAnsi="Times New Roman" w:cs="Times New Roman"/>
                <w:iCs/>
                <w:highlight w:val="lightGray"/>
              </w:rPr>
              <w:t>[Insert your name]</w:t>
            </w:r>
          </w:p>
        </w:tc>
      </w:tr>
      <w:tr w:rsidR="00F84A32" w:rsidRPr="003317BF" w14:paraId="69DE04D3" w14:textId="77777777" w:rsidTr="00CF5E89">
        <w:tc>
          <w:tcPr>
            <w:tcW w:w="4261" w:type="dxa"/>
            <w:shd w:val="clear" w:color="auto" w:fill="auto"/>
          </w:tcPr>
          <w:p w14:paraId="56817A9D" w14:textId="77777777" w:rsidR="00F84A32" w:rsidRPr="003317BF" w:rsidRDefault="00F84A32" w:rsidP="00CF5E89">
            <w:pPr>
              <w:spacing w:before="120" w:after="0"/>
              <w:jc w:val="center"/>
              <w:rPr>
                <w:rFonts w:ascii="Times New Roman" w:hAnsi="Times New Roman" w:cs="Times New Roman"/>
              </w:rPr>
            </w:pPr>
          </w:p>
        </w:tc>
        <w:tc>
          <w:tcPr>
            <w:tcW w:w="4261" w:type="dxa"/>
            <w:shd w:val="clear" w:color="auto" w:fill="auto"/>
          </w:tcPr>
          <w:p w14:paraId="4049CA2D" w14:textId="77777777" w:rsidR="00F84A32" w:rsidRPr="003317BF" w:rsidRDefault="00F84A32" w:rsidP="00CF5E89">
            <w:pPr>
              <w:spacing w:before="120" w:after="0"/>
              <w:jc w:val="center"/>
              <w:rPr>
                <w:rFonts w:ascii="Times New Roman" w:hAnsi="Times New Roman" w:cs="Times New Roman"/>
              </w:rPr>
            </w:pPr>
            <w:r w:rsidRPr="003317BF">
              <w:rPr>
                <w:rFonts w:ascii="Times New Roman" w:hAnsi="Times New Roman" w:cs="Times New Roman"/>
              </w:rPr>
              <w:t>AND</w:t>
            </w:r>
          </w:p>
        </w:tc>
      </w:tr>
      <w:tr w:rsidR="00F84A32" w:rsidRPr="003317BF" w14:paraId="1CDD1B55" w14:textId="77777777" w:rsidTr="00CF5E89">
        <w:tc>
          <w:tcPr>
            <w:tcW w:w="4261" w:type="dxa"/>
            <w:shd w:val="clear" w:color="auto" w:fill="auto"/>
          </w:tcPr>
          <w:p w14:paraId="056C02C0" w14:textId="77777777" w:rsidR="00F84A32" w:rsidRPr="003317BF" w:rsidRDefault="00F84A32" w:rsidP="00CF5E89">
            <w:pPr>
              <w:spacing w:before="120" w:after="0"/>
              <w:rPr>
                <w:rFonts w:ascii="Times New Roman" w:hAnsi="Times New Roman" w:cs="Times New Roman"/>
              </w:rPr>
            </w:pPr>
            <w:r w:rsidRPr="003317BF">
              <w:rPr>
                <w:rFonts w:ascii="Times New Roman" w:hAnsi="Times New Roman" w:cs="Times New Roman"/>
              </w:rPr>
              <w:t>Respondent/Enforcement Debtor:</w:t>
            </w:r>
          </w:p>
        </w:tc>
        <w:tc>
          <w:tcPr>
            <w:tcW w:w="4261" w:type="dxa"/>
            <w:shd w:val="clear" w:color="auto" w:fill="auto"/>
          </w:tcPr>
          <w:p w14:paraId="1BB2290A" w14:textId="77777777" w:rsidR="00F84A32" w:rsidRPr="003317BF" w:rsidRDefault="00F84A32" w:rsidP="00CF5E89">
            <w:pPr>
              <w:spacing w:before="120" w:after="0"/>
              <w:jc w:val="center"/>
              <w:rPr>
                <w:rFonts w:ascii="Times New Roman" w:hAnsi="Times New Roman" w:cs="Times New Roman"/>
                <w:iCs/>
              </w:rPr>
            </w:pPr>
            <w:r w:rsidRPr="003317BF">
              <w:rPr>
                <w:rFonts w:ascii="Times New Roman" w:hAnsi="Times New Roman" w:cs="Times New Roman"/>
                <w:iCs/>
                <w:highlight w:val="lightGray"/>
              </w:rPr>
              <w:t>[Insert Debtor’s name]</w:t>
            </w:r>
          </w:p>
        </w:tc>
      </w:tr>
    </w:tbl>
    <w:p w14:paraId="74A00BC8" w14:textId="77777777" w:rsidR="0011046C" w:rsidRPr="003317BF" w:rsidRDefault="0011046C" w:rsidP="0011046C">
      <w:pPr>
        <w:jc w:val="both"/>
        <w:rPr>
          <w:rFonts w:ascii="Times New Roman" w:hAnsi="Times New Roman" w:cs="Times New Roman"/>
        </w:rPr>
      </w:pPr>
    </w:p>
    <w:p w14:paraId="3AF0E1E8" w14:textId="4EBE6D4C" w:rsidR="0011046C" w:rsidRPr="003317BF" w:rsidRDefault="00BC09D2" w:rsidP="00BC09D2">
      <w:pPr>
        <w:pStyle w:val="BodyText"/>
        <w:rPr>
          <w:rFonts w:ascii="Times New Roman" w:hAnsi="Times New Roman"/>
          <w:b/>
          <w:bCs/>
          <w:sz w:val="22"/>
          <w:szCs w:val="22"/>
        </w:rPr>
      </w:pPr>
      <w:r w:rsidRPr="003317BF">
        <w:rPr>
          <w:rFonts w:ascii="Times New Roman" w:hAnsi="Times New Roman"/>
          <w:b/>
          <w:bCs/>
          <w:sz w:val="22"/>
          <w:szCs w:val="22"/>
        </w:rPr>
        <w:t>NOTICE TO EMPLOYER</w:t>
      </w:r>
      <w:r w:rsidR="0011046C" w:rsidRPr="003317BF">
        <w:rPr>
          <w:rFonts w:ascii="Times New Roman" w:hAnsi="Times New Roman"/>
          <w:b/>
          <w:bCs/>
          <w:sz w:val="22"/>
          <w:szCs w:val="22"/>
        </w:rPr>
        <w:t xml:space="preserve"> – FOR REDIRECTION OF EARNINGS</w:t>
      </w:r>
    </w:p>
    <w:p w14:paraId="39F00C00" w14:textId="759D952F" w:rsidR="00823923" w:rsidRPr="003317BF" w:rsidRDefault="00823923" w:rsidP="003317BF">
      <w:pPr>
        <w:pStyle w:val="Heading1"/>
        <w:spacing w:before="0"/>
        <w:rPr>
          <w:rFonts w:ascii="Times New Roman" w:hAnsi="Times New Roman" w:cs="Times New Roman"/>
          <w:b/>
          <w:bCs/>
          <w:color w:val="auto"/>
          <w:sz w:val="22"/>
          <w:szCs w:val="22"/>
        </w:rPr>
      </w:pPr>
      <w:bookmarkStart w:id="0" w:name="_Toc100581346"/>
      <w:bookmarkStart w:id="1" w:name="_Toc100581557"/>
      <w:bookmarkStart w:id="2" w:name="_Toc101448823"/>
      <w:bookmarkStart w:id="3" w:name="_Toc101450384"/>
      <w:bookmarkStart w:id="4" w:name="_Toc104199768"/>
      <w:r w:rsidRPr="003317BF">
        <w:rPr>
          <w:rFonts w:ascii="Times New Roman" w:hAnsi="Times New Roman" w:cs="Times New Roman"/>
          <w:b/>
          <w:bCs/>
          <w:color w:val="auto"/>
          <w:sz w:val="22"/>
          <w:szCs w:val="22"/>
        </w:rPr>
        <w:t>Enforcement Creditor</w:t>
      </w:r>
      <w:r w:rsidRPr="003317BF">
        <w:rPr>
          <w:rFonts w:ascii="Times New Roman" w:hAnsi="Times New Roman" w:cs="Times New Roman"/>
          <w:color w:val="auto"/>
          <w:sz w:val="22"/>
          <w:szCs w:val="22"/>
        </w:rPr>
        <w:t>:</w:t>
      </w:r>
      <w:r w:rsidRPr="003317BF">
        <w:rPr>
          <w:rFonts w:ascii="Times New Roman" w:hAnsi="Times New Roman" w:cs="Times New Roman"/>
          <w:color w:val="auto"/>
          <w:sz w:val="22"/>
          <w:szCs w:val="22"/>
        </w:rPr>
        <w:tab/>
      </w:r>
      <w:r w:rsidR="003317BF">
        <w:rPr>
          <w:rFonts w:ascii="Times New Roman" w:hAnsi="Times New Roman" w:cs="Times New Roman"/>
          <w:color w:val="auto"/>
          <w:sz w:val="22"/>
          <w:szCs w:val="22"/>
        </w:rPr>
        <w:tab/>
      </w:r>
      <w:proofErr w:type="gramStart"/>
      <w:r w:rsidRPr="003317BF">
        <w:rPr>
          <w:rFonts w:ascii="Times New Roman" w:hAnsi="Times New Roman" w:cs="Times New Roman"/>
          <w:color w:val="auto"/>
          <w:sz w:val="22"/>
          <w:szCs w:val="22"/>
        </w:rPr>
        <w:t xml:space="preserve">   </w:t>
      </w:r>
      <w:r w:rsidRPr="003317BF">
        <w:rPr>
          <w:rFonts w:ascii="Times New Roman" w:hAnsi="Times New Roman" w:cs="Times New Roman"/>
          <w:color w:val="auto"/>
          <w:sz w:val="22"/>
          <w:szCs w:val="22"/>
          <w:highlight w:val="lightGray"/>
        </w:rPr>
        <w:t>[</w:t>
      </w:r>
      <w:proofErr w:type="gramEnd"/>
      <w:r w:rsidRPr="003317BF">
        <w:rPr>
          <w:rFonts w:ascii="Times New Roman" w:hAnsi="Times New Roman" w:cs="Times New Roman"/>
          <w:color w:val="auto"/>
          <w:sz w:val="22"/>
          <w:szCs w:val="22"/>
          <w:highlight w:val="lightGray"/>
        </w:rPr>
        <w:t>Insert your name]</w:t>
      </w:r>
      <w:bookmarkEnd w:id="0"/>
      <w:bookmarkEnd w:id="1"/>
      <w:bookmarkEnd w:id="2"/>
      <w:bookmarkEnd w:id="3"/>
      <w:bookmarkEnd w:id="4"/>
    </w:p>
    <w:p w14:paraId="4909207C" w14:textId="2A38A352" w:rsidR="00823923" w:rsidRPr="003317BF" w:rsidRDefault="00823923" w:rsidP="003317BF">
      <w:pPr>
        <w:spacing w:after="0"/>
        <w:rPr>
          <w:rFonts w:ascii="Times New Roman" w:hAnsi="Times New Roman" w:cs="Times New Roman"/>
        </w:rPr>
      </w:pPr>
      <w:r w:rsidRPr="003317BF">
        <w:rPr>
          <w:rFonts w:ascii="Times New Roman" w:hAnsi="Times New Roman" w:cs="Times New Roman"/>
          <w:b/>
        </w:rPr>
        <w:t>Address:</w:t>
      </w:r>
      <w:r w:rsidRPr="003317BF">
        <w:rPr>
          <w:rFonts w:ascii="Times New Roman" w:hAnsi="Times New Roman" w:cs="Times New Roman"/>
        </w:rPr>
        <w:t xml:space="preserve"> </w:t>
      </w:r>
      <w:r w:rsidRPr="003317BF">
        <w:rPr>
          <w:rFonts w:ascii="Times New Roman" w:hAnsi="Times New Roman" w:cs="Times New Roman"/>
        </w:rPr>
        <w:tab/>
      </w:r>
      <w:r w:rsidRPr="003317BF">
        <w:rPr>
          <w:rFonts w:ascii="Times New Roman" w:hAnsi="Times New Roman" w:cs="Times New Roman"/>
        </w:rPr>
        <w:tab/>
      </w:r>
      <w:r w:rsidR="00710F1D" w:rsidRPr="003317BF">
        <w:rPr>
          <w:rFonts w:ascii="Times New Roman" w:hAnsi="Times New Roman" w:cs="Times New Roman"/>
        </w:rPr>
        <w:tab/>
      </w:r>
      <w:proofErr w:type="gramStart"/>
      <w:r w:rsidRPr="003317BF">
        <w:rPr>
          <w:rFonts w:ascii="Times New Roman" w:hAnsi="Times New Roman" w:cs="Times New Roman"/>
        </w:rPr>
        <w:t xml:space="preserve">   </w:t>
      </w:r>
      <w:r w:rsidRPr="003317BF">
        <w:rPr>
          <w:rFonts w:ascii="Times New Roman" w:hAnsi="Times New Roman" w:cs="Times New Roman"/>
          <w:highlight w:val="lightGray"/>
        </w:rPr>
        <w:t>[</w:t>
      </w:r>
      <w:proofErr w:type="gramEnd"/>
      <w:r w:rsidRPr="003317BF">
        <w:rPr>
          <w:rFonts w:ascii="Times New Roman" w:hAnsi="Times New Roman" w:cs="Times New Roman"/>
          <w:highlight w:val="lightGray"/>
        </w:rPr>
        <w:t>Insert your address]</w:t>
      </w:r>
    </w:p>
    <w:p w14:paraId="7E300FA2" w14:textId="77777777" w:rsidR="00823923" w:rsidRPr="003317BF" w:rsidRDefault="00823923" w:rsidP="003317BF">
      <w:pPr>
        <w:spacing w:after="0"/>
        <w:rPr>
          <w:rFonts w:ascii="Times New Roman" w:hAnsi="Times New Roman" w:cs="Times New Roman"/>
        </w:rPr>
      </w:pPr>
    </w:p>
    <w:p w14:paraId="14D4AAD9" w14:textId="3971266F" w:rsidR="00823923" w:rsidRPr="003317BF" w:rsidRDefault="00823923" w:rsidP="003317BF">
      <w:pPr>
        <w:spacing w:after="0"/>
        <w:rPr>
          <w:rFonts w:ascii="Times New Roman" w:hAnsi="Times New Roman" w:cs="Times New Roman"/>
        </w:rPr>
      </w:pPr>
      <w:r w:rsidRPr="003317BF">
        <w:rPr>
          <w:rFonts w:ascii="Times New Roman" w:hAnsi="Times New Roman" w:cs="Times New Roman"/>
          <w:b/>
        </w:rPr>
        <w:t xml:space="preserve">Enforcement </w:t>
      </w:r>
      <w:proofErr w:type="gramStart"/>
      <w:r w:rsidRPr="003317BF">
        <w:rPr>
          <w:rFonts w:ascii="Times New Roman" w:hAnsi="Times New Roman" w:cs="Times New Roman"/>
          <w:b/>
        </w:rPr>
        <w:t>Debtor :</w:t>
      </w:r>
      <w:proofErr w:type="gramEnd"/>
      <w:r w:rsidR="00710F1D" w:rsidRPr="003317BF">
        <w:rPr>
          <w:rFonts w:ascii="Times New Roman" w:hAnsi="Times New Roman" w:cs="Times New Roman"/>
          <w:b/>
        </w:rPr>
        <w:tab/>
      </w:r>
      <w:r w:rsidRPr="003317BF">
        <w:rPr>
          <w:rFonts w:ascii="Times New Roman" w:hAnsi="Times New Roman" w:cs="Times New Roman"/>
        </w:rPr>
        <w:t xml:space="preserve"> </w:t>
      </w:r>
      <w:r w:rsidR="003317BF">
        <w:rPr>
          <w:rFonts w:ascii="Times New Roman" w:hAnsi="Times New Roman" w:cs="Times New Roman"/>
        </w:rPr>
        <w:tab/>
      </w:r>
      <w:r w:rsidRPr="003317BF">
        <w:rPr>
          <w:rFonts w:ascii="Times New Roman" w:hAnsi="Times New Roman" w:cs="Times New Roman"/>
        </w:rPr>
        <w:t xml:space="preserve">  </w:t>
      </w:r>
      <w:r w:rsidRPr="003317BF">
        <w:rPr>
          <w:rFonts w:ascii="Times New Roman" w:hAnsi="Times New Roman" w:cs="Times New Roman"/>
          <w:highlight w:val="lightGray"/>
        </w:rPr>
        <w:t>[Insert Debtor’s name]</w:t>
      </w:r>
    </w:p>
    <w:p w14:paraId="3DAAF703" w14:textId="3D3FDE19" w:rsidR="00823923" w:rsidRPr="003317BF" w:rsidRDefault="00823923" w:rsidP="003317BF">
      <w:pPr>
        <w:spacing w:after="0"/>
        <w:rPr>
          <w:rFonts w:ascii="Times New Roman" w:hAnsi="Times New Roman" w:cs="Times New Roman"/>
        </w:rPr>
      </w:pPr>
      <w:r w:rsidRPr="003317BF">
        <w:rPr>
          <w:rFonts w:ascii="Times New Roman" w:hAnsi="Times New Roman" w:cs="Times New Roman"/>
          <w:b/>
        </w:rPr>
        <w:t>Address:</w:t>
      </w:r>
      <w:r w:rsidRPr="003317BF">
        <w:rPr>
          <w:rFonts w:ascii="Times New Roman" w:hAnsi="Times New Roman" w:cs="Times New Roman"/>
        </w:rPr>
        <w:t xml:space="preserve"> </w:t>
      </w:r>
      <w:r w:rsidRPr="003317BF">
        <w:rPr>
          <w:rFonts w:ascii="Times New Roman" w:hAnsi="Times New Roman" w:cs="Times New Roman"/>
        </w:rPr>
        <w:tab/>
      </w:r>
      <w:r w:rsidR="00710F1D" w:rsidRPr="003317BF">
        <w:rPr>
          <w:rFonts w:ascii="Times New Roman" w:hAnsi="Times New Roman" w:cs="Times New Roman"/>
        </w:rPr>
        <w:tab/>
      </w:r>
      <w:r w:rsidRPr="003317BF">
        <w:rPr>
          <w:rFonts w:ascii="Times New Roman" w:hAnsi="Times New Roman" w:cs="Times New Roman"/>
        </w:rPr>
        <w:tab/>
      </w:r>
      <w:proofErr w:type="gramStart"/>
      <w:r w:rsidRPr="003317BF">
        <w:rPr>
          <w:rFonts w:ascii="Times New Roman" w:hAnsi="Times New Roman" w:cs="Times New Roman"/>
        </w:rPr>
        <w:t xml:space="preserve">   </w:t>
      </w:r>
      <w:r w:rsidRPr="003317BF">
        <w:rPr>
          <w:rFonts w:ascii="Times New Roman" w:hAnsi="Times New Roman" w:cs="Times New Roman"/>
          <w:highlight w:val="lightGray"/>
        </w:rPr>
        <w:t>[</w:t>
      </w:r>
      <w:proofErr w:type="gramEnd"/>
      <w:r w:rsidRPr="003317BF">
        <w:rPr>
          <w:rFonts w:ascii="Times New Roman" w:hAnsi="Times New Roman" w:cs="Times New Roman"/>
          <w:highlight w:val="lightGray"/>
        </w:rPr>
        <w:t>Insert Debtor’s address]</w:t>
      </w:r>
    </w:p>
    <w:p w14:paraId="62D3000F" w14:textId="77777777" w:rsidR="00823923" w:rsidRPr="003317BF" w:rsidRDefault="00823923" w:rsidP="003317BF">
      <w:pPr>
        <w:spacing w:after="0"/>
        <w:rPr>
          <w:rFonts w:ascii="Times New Roman" w:hAnsi="Times New Roman" w:cs="Times New Roman"/>
        </w:rPr>
      </w:pPr>
    </w:p>
    <w:p w14:paraId="4369FC4B" w14:textId="56384344" w:rsidR="0011046C" w:rsidRPr="003317BF" w:rsidRDefault="0011046C" w:rsidP="003317BF">
      <w:pPr>
        <w:spacing w:after="0"/>
        <w:rPr>
          <w:rFonts w:ascii="Times New Roman" w:hAnsi="Times New Roman" w:cs="Times New Roman"/>
        </w:rPr>
      </w:pPr>
      <w:r w:rsidRPr="003317BF">
        <w:rPr>
          <w:rFonts w:ascii="Times New Roman" w:hAnsi="Times New Roman" w:cs="Times New Roman"/>
          <w:b/>
        </w:rPr>
        <w:t>Employer of Debtor:</w:t>
      </w:r>
      <w:r w:rsidR="00823923" w:rsidRPr="003317BF">
        <w:rPr>
          <w:rFonts w:ascii="Times New Roman" w:hAnsi="Times New Roman" w:cs="Times New Roman"/>
          <w:b/>
        </w:rPr>
        <w:tab/>
      </w:r>
      <w:r w:rsidRPr="003317BF">
        <w:rPr>
          <w:rFonts w:ascii="Times New Roman" w:hAnsi="Times New Roman" w:cs="Times New Roman"/>
        </w:rPr>
        <w:t xml:space="preserve"> </w:t>
      </w:r>
      <w:r w:rsidR="00710F1D" w:rsidRPr="003317BF">
        <w:rPr>
          <w:rFonts w:ascii="Times New Roman" w:hAnsi="Times New Roman" w:cs="Times New Roman"/>
        </w:rPr>
        <w:tab/>
      </w:r>
      <w:proofErr w:type="gramStart"/>
      <w:r w:rsidRPr="003317BF">
        <w:rPr>
          <w:rFonts w:ascii="Times New Roman" w:hAnsi="Times New Roman" w:cs="Times New Roman"/>
        </w:rPr>
        <w:t xml:space="preserve">   </w:t>
      </w:r>
      <w:r w:rsidR="00823923" w:rsidRPr="003317BF">
        <w:rPr>
          <w:rFonts w:ascii="Times New Roman" w:hAnsi="Times New Roman" w:cs="Times New Roman"/>
          <w:highlight w:val="lightGray"/>
        </w:rPr>
        <w:t>[</w:t>
      </w:r>
      <w:proofErr w:type="gramEnd"/>
      <w:r w:rsidR="00823923" w:rsidRPr="003317BF">
        <w:rPr>
          <w:rFonts w:ascii="Times New Roman" w:hAnsi="Times New Roman" w:cs="Times New Roman"/>
          <w:highlight w:val="lightGray"/>
        </w:rPr>
        <w:t>Insert employer’s n</w:t>
      </w:r>
      <w:r w:rsidRPr="003317BF">
        <w:rPr>
          <w:rFonts w:ascii="Times New Roman" w:hAnsi="Times New Roman" w:cs="Times New Roman"/>
          <w:highlight w:val="lightGray"/>
        </w:rPr>
        <w:t>ame</w:t>
      </w:r>
      <w:r w:rsidR="00823923" w:rsidRPr="003317BF">
        <w:rPr>
          <w:rFonts w:ascii="Times New Roman" w:hAnsi="Times New Roman" w:cs="Times New Roman"/>
          <w:highlight w:val="lightGray"/>
        </w:rPr>
        <w:t>]</w:t>
      </w:r>
    </w:p>
    <w:p w14:paraId="54009CF1" w14:textId="19816CC6" w:rsidR="0011046C" w:rsidRPr="003317BF" w:rsidRDefault="0011046C" w:rsidP="003317BF">
      <w:pPr>
        <w:spacing w:after="0"/>
        <w:rPr>
          <w:rFonts w:ascii="Times New Roman" w:hAnsi="Times New Roman" w:cs="Times New Roman"/>
        </w:rPr>
      </w:pPr>
      <w:r w:rsidRPr="003317BF">
        <w:rPr>
          <w:rFonts w:ascii="Times New Roman" w:hAnsi="Times New Roman" w:cs="Times New Roman"/>
          <w:b/>
        </w:rPr>
        <w:t>Address:</w:t>
      </w:r>
      <w:r w:rsidRPr="003317BF">
        <w:rPr>
          <w:rFonts w:ascii="Times New Roman" w:hAnsi="Times New Roman" w:cs="Times New Roman"/>
        </w:rPr>
        <w:t xml:space="preserve">  </w:t>
      </w:r>
      <w:r w:rsidR="00823923" w:rsidRPr="003317BF">
        <w:rPr>
          <w:rFonts w:ascii="Times New Roman" w:hAnsi="Times New Roman" w:cs="Times New Roman"/>
        </w:rPr>
        <w:tab/>
      </w:r>
      <w:r w:rsidRPr="003317BF">
        <w:rPr>
          <w:rFonts w:ascii="Times New Roman" w:hAnsi="Times New Roman" w:cs="Times New Roman"/>
        </w:rPr>
        <w:tab/>
      </w:r>
      <w:r w:rsidR="00710F1D" w:rsidRPr="003317BF">
        <w:rPr>
          <w:rFonts w:ascii="Times New Roman" w:hAnsi="Times New Roman" w:cs="Times New Roman"/>
        </w:rPr>
        <w:tab/>
      </w:r>
      <w:proofErr w:type="gramStart"/>
      <w:r w:rsidR="00823923" w:rsidRPr="003317BF">
        <w:rPr>
          <w:rFonts w:ascii="Times New Roman" w:hAnsi="Times New Roman" w:cs="Times New Roman"/>
        </w:rPr>
        <w:t xml:space="preserve"> </w:t>
      </w:r>
      <w:r w:rsidRPr="003317BF">
        <w:rPr>
          <w:rFonts w:ascii="Times New Roman" w:hAnsi="Times New Roman" w:cs="Times New Roman"/>
        </w:rPr>
        <w:t xml:space="preserve">  </w:t>
      </w:r>
      <w:r w:rsidR="00823923" w:rsidRPr="003317BF">
        <w:rPr>
          <w:rFonts w:ascii="Times New Roman" w:hAnsi="Times New Roman" w:cs="Times New Roman"/>
          <w:highlight w:val="lightGray"/>
        </w:rPr>
        <w:t>[</w:t>
      </w:r>
      <w:proofErr w:type="gramEnd"/>
      <w:r w:rsidR="00823923" w:rsidRPr="003317BF">
        <w:rPr>
          <w:rFonts w:ascii="Times New Roman" w:hAnsi="Times New Roman" w:cs="Times New Roman"/>
          <w:highlight w:val="lightGray"/>
        </w:rPr>
        <w:t>Insert employer’s a</w:t>
      </w:r>
      <w:r w:rsidRPr="003317BF">
        <w:rPr>
          <w:rFonts w:ascii="Times New Roman" w:hAnsi="Times New Roman" w:cs="Times New Roman"/>
          <w:highlight w:val="lightGray"/>
        </w:rPr>
        <w:t>ddress</w:t>
      </w:r>
      <w:r w:rsidR="00823923" w:rsidRPr="003317BF">
        <w:rPr>
          <w:rFonts w:ascii="Times New Roman" w:hAnsi="Times New Roman" w:cs="Times New Roman"/>
          <w:highlight w:val="lightGray"/>
        </w:rPr>
        <w:t>]</w:t>
      </w:r>
    </w:p>
    <w:p w14:paraId="61CE26F0" w14:textId="77777777" w:rsidR="002F4C73" w:rsidRPr="003317BF" w:rsidRDefault="002F4C73" w:rsidP="002F4C73">
      <w:pPr>
        <w:tabs>
          <w:tab w:val="left" w:pos="720"/>
        </w:tabs>
        <w:spacing w:after="0" w:line="240" w:lineRule="auto"/>
        <w:ind w:left="720" w:hanging="720"/>
        <w:jc w:val="both"/>
        <w:rPr>
          <w:rFonts w:ascii="Times New Roman" w:eastAsia="Times New Roman" w:hAnsi="Times New Roman" w:cs="Times New Roman"/>
          <w:b/>
          <w:lang w:eastAsia="en-AU"/>
        </w:rPr>
      </w:pPr>
    </w:p>
    <w:p w14:paraId="7015D9DC" w14:textId="31FD69BC" w:rsidR="002F4C73" w:rsidRPr="003317BF" w:rsidRDefault="002F4C73" w:rsidP="002F4C73">
      <w:pPr>
        <w:tabs>
          <w:tab w:val="left" w:pos="720"/>
        </w:tabs>
        <w:spacing w:after="0" w:line="240" w:lineRule="auto"/>
        <w:ind w:left="720" w:hanging="720"/>
        <w:jc w:val="both"/>
        <w:rPr>
          <w:rFonts w:ascii="Times New Roman" w:eastAsia="Times New Roman" w:hAnsi="Times New Roman" w:cs="Times New Roman"/>
          <w:b/>
          <w:lang w:eastAsia="en-AU"/>
        </w:rPr>
      </w:pPr>
      <w:r w:rsidRPr="003317BF">
        <w:rPr>
          <w:rFonts w:ascii="Times New Roman" w:eastAsia="Times New Roman" w:hAnsi="Times New Roman" w:cs="Times New Roman"/>
          <w:b/>
          <w:lang w:eastAsia="en-AU"/>
        </w:rPr>
        <w:t>NOTICE TO EMPLOYER</w:t>
      </w:r>
    </w:p>
    <w:p w14:paraId="1153C2A3" w14:textId="77777777" w:rsidR="002F4C73" w:rsidRPr="003317BF" w:rsidRDefault="002F4C73" w:rsidP="002F4C73">
      <w:pPr>
        <w:tabs>
          <w:tab w:val="left" w:pos="720"/>
        </w:tabs>
        <w:spacing w:after="0" w:line="240" w:lineRule="auto"/>
        <w:ind w:left="720" w:hanging="720"/>
        <w:jc w:val="both"/>
        <w:rPr>
          <w:rFonts w:ascii="Times New Roman" w:eastAsia="Times New Roman" w:hAnsi="Times New Roman" w:cs="Times New Roman"/>
          <w:lang w:eastAsia="en-AU"/>
        </w:rPr>
      </w:pPr>
    </w:p>
    <w:p w14:paraId="555EA87A" w14:textId="77777777" w:rsidR="002F4C73" w:rsidRPr="003317BF" w:rsidRDefault="002F4C73" w:rsidP="002F4C73">
      <w:pPr>
        <w:tabs>
          <w:tab w:val="left" w:pos="720"/>
        </w:tabs>
        <w:spacing w:after="0" w:line="240" w:lineRule="auto"/>
        <w:ind w:left="720" w:hanging="720"/>
        <w:jc w:val="both"/>
        <w:rPr>
          <w:rFonts w:ascii="Times New Roman" w:eastAsia="Times New Roman" w:hAnsi="Times New Roman" w:cs="Times New Roman"/>
          <w:lang w:eastAsia="en-AU"/>
        </w:rPr>
      </w:pPr>
      <w:r w:rsidRPr="003317BF">
        <w:rPr>
          <w:rFonts w:ascii="Times New Roman" w:eastAsia="Times New Roman" w:hAnsi="Times New Roman" w:cs="Times New Roman"/>
          <w:lang w:eastAsia="en-AU"/>
        </w:rPr>
        <w:t>-</w:t>
      </w:r>
      <w:r w:rsidRPr="003317BF">
        <w:rPr>
          <w:rFonts w:ascii="Times New Roman" w:eastAsia="Times New Roman" w:hAnsi="Times New Roman" w:cs="Times New Roman"/>
          <w:lang w:eastAsia="en-AU"/>
        </w:rPr>
        <w:tab/>
        <w:t>You will have been served with an enforcement warrant redirecting earnings of the above enforcement debtor and naming you as the employer of the enforcement debtor.</w:t>
      </w:r>
    </w:p>
    <w:p w14:paraId="2B72322E" w14:textId="77777777" w:rsidR="002F4C73" w:rsidRPr="003317BF" w:rsidRDefault="002F4C73" w:rsidP="002F4C73">
      <w:pPr>
        <w:widowControl w:val="0"/>
        <w:spacing w:after="0" w:line="240" w:lineRule="auto"/>
        <w:ind w:left="567" w:hanging="567"/>
        <w:jc w:val="both"/>
        <w:rPr>
          <w:rFonts w:ascii="Times New Roman" w:eastAsia="Times New Roman" w:hAnsi="Times New Roman" w:cs="Times New Roman"/>
          <w:snapToGrid w:val="0"/>
          <w:lang w:val="en-US"/>
        </w:rPr>
      </w:pPr>
    </w:p>
    <w:p w14:paraId="56FBCABA" w14:textId="77777777" w:rsidR="002F4C73" w:rsidRPr="003317BF" w:rsidRDefault="002F4C73" w:rsidP="002F4C73">
      <w:pPr>
        <w:widowControl w:val="0"/>
        <w:spacing w:after="0" w:line="240" w:lineRule="auto"/>
        <w:ind w:left="567" w:hanging="567"/>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 xml:space="preserve">- </w:t>
      </w:r>
      <w:r w:rsidRPr="003317BF">
        <w:rPr>
          <w:rFonts w:ascii="Times New Roman" w:eastAsia="Times New Roman" w:hAnsi="Times New Roman" w:cs="Times New Roman"/>
          <w:snapToGrid w:val="0"/>
          <w:lang w:val="en-US"/>
        </w:rPr>
        <w:tab/>
        <w:t>If you are not the enforcement debtor’s employer you must immediately give notice, in Form 80, to the registrar and the enforcement creditor.</w:t>
      </w:r>
    </w:p>
    <w:p w14:paraId="149D2E5F" w14:textId="77777777" w:rsidR="002F4C73" w:rsidRPr="003317BF" w:rsidRDefault="002F4C73" w:rsidP="002F4C73">
      <w:pPr>
        <w:widowControl w:val="0"/>
        <w:spacing w:after="0" w:line="240" w:lineRule="auto"/>
        <w:ind w:left="567" w:hanging="567"/>
        <w:jc w:val="both"/>
        <w:rPr>
          <w:rFonts w:ascii="Times New Roman" w:eastAsia="Times New Roman" w:hAnsi="Times New Roman" w:cs="Times New Roman"/>
          <w:snapToGrid w:val="0"/>
          <w:lang w:val="en-US"/>
        </w:rPr>
      </w:pPr>
    </w:p>
    <w:p w14:paraId="6D089C18" w14:textId="77777777" w:rsidR="002F4C73" w:rsidRPr="003317BF" w:rsidRDefault="002F4C73" w:rsidP="002F4C73">
      <w:pPr>
        <w:widowControl w:val="0"/>
        <w:spacing w:after="0" w:line="240" w:lineRule="auto"/>
        <w:ind w:left="567" w:hanging="567"/>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 xml:space="preserve">- </w:t>
      </w:r>
      <w:r w:rsidRPr="003317BF">
        <w:rPr>
          <w:rFonts w:ascii="Times New Roman" w:eastAsia="Times New Roman" w:hAnsi="Times New Roman" w:cs="Times New Roman"/>
          <w:snapToGrid w:val="0"/>
          <w:lang w:val="en-US"/>
        </w:rPr>
        <w:tab/>
        <w:t>If you cease to be the enforcement debtor’s employer you must immediately give notice, in Form 81, to the registrar and the enforcement creditor.</w:t>
      </w:r>
    </w:p>
    <w:p w14:paraId="7E593DA6" w14:textId="77777777" w:rsidR="002F4C73" w:rsidRPr="003317BF" w:rsidRDefault="002F4C73" w:rsidP="002F4C73">
      <w:pPr>
        <w:widowControl w:val="0"/>
        <w:spacing w:after="0" w:line="240" w:lineRule="auto"/>
        <w:ind w:left="567" w:hanging="567"/>
        <w:jc w:val="both"/>
        <w:rPr>
          <w:rFonts w:ascii="Times New Roman" w:eastAsia="Times New Roman" w:hAnsi="Times New Roman" w:cs="Times New Roman"/>
          <w:snapToGrid w:val="0"/>
          <w:lang w:val="en-US"/>
        </w:rPr>
      </w:pPr>
    </w:p>
    <w:p w14:paraId="409F101A" w14:textId="77777777" w:rsidR="002F4C73" w:rsidRPr="003317BF" w:rsidRDefault="002F4C73" w:rsidP="002F4C73">
      <w:pPr>
        <w:widowControl w:val="0"/>
        <w:spacing w:after="0" w:line="240" w:lineRule="auto"/>
        <w:ind w:left="567" w:hanging="567"/>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 xml:space="preserve">- </w:t>
      </w:r>
      <w:r w:rsidRPr="003317BF">
        <w:rPr>
          <w:rFonts w:ascii="Times New Roman" w:eastAsia="Times New Roman" w:hAnsi="Times New Roman" w:cs="Times New Roman"/>
          <w:snapToGrid w:val="0"/>
          <w:lang w:val="en-US"/>
        </w:rPr>
        <w:tab/>
        <w:t xml:space="preserve">As the enforcement debtor’s </w:t>
      </w:r>
      <w:proofErr w:type="gramStart"/>
      <w:r w:rsidRPr="003317BF">
        <w:rPr>
          <w:rFonts w:ascii="Times New Roman" w:eastAsia="Times New Roman" w:hAnsi="Times New Roman" w:cs="Times New Roman"/>
          <w:snapToGrid w:val="0"/>
          <w:lang w:val="en-US"/>
        </w:rPr>
        <w:t>employer</w:t>
      </w:r>
      <w:proofErr w:type="gramEnd"/>
      <w:r w:rsidRPr="003317BF">
        <w:rPr>
          <w:rFonts w:ascii="Times New Roman" w:eastAsia="Times New Roman" w:hAnsi="Times New Roman" w:cs="Times New Roman"/>
          <w:snapToGrid w:val="0"/>
          <w:lang w:val="en-US"/>
        </w:rPr>
        <w:t xml:space="preserve"> you should note the following matters as to the effect of the enforcement warrant and your obligations: -</w:t>
      </w:r>
    </w:p>
    <w:p w14:paraId="31398698" w14:textId="77777777" w:rsidR="002F4C73" w:rsidRPr="003317BF" w:rsidRDefault="002F4C73" w:rsidP="002F4C73">
      <w:pPr>
        <w:widowControl w:val="0"/>
        <w:spacing w:after="0" w:line="240" w:lineRule="auto"/>
        <w:ind w:left="567" w:hanging="567"/>
        <w:jc w:val="both"/>
        <w:rPr>
          <w:rFonts w:ascii="Times New Roman" w:eastAsia="Times New Roman" w:hAnsi="Times New Roman" w:cs="Times New Roman"/>
          <w:snapToGrid w:val="0"/>
          <w:lang w:val="en-US"/>
        </w:rPr>
      </w:pPr>
    </w:p>
    <w:p w14:paraId="1E3C815A" w14:textId="49B0BA1B" w:rsidR="003317BF" w:rsidRDefault="002F4C73" w:rsidP="003317BF">
      <w:pPr>
        <w:numPr>
          <w:ilvl w:val="0"/>
          <w:numId w:val="5"/>
        </w:numPr>
        <w:tabs>
          <w:tab w:val="left" w:pos="567"/>
        </w:tabs>
        <w:spacing w:after="0" w:line="240" w:lineRule="auto"/>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This enforcement warrant does not come into force until the end of 7 days after the day on which the order was served on you.</w:t>
      </w:r>
    </w:p>
    <w:tbl>
      <w:tblPr>
        <w:tblpPr w:leftFromText="180" w:rightFromText="180" w:vertAnchor="text" w:horzAnchor="margin" w:tblpY="1996"/>
        <w:tblW w:w="8616" w:type="dxa"/>
        <w:tblLook w:val="01E0" w:firstRow="1" w:lastRow="1" w:firstColumn="1" w:lastColumn="1" w:noHBand="0" w:noVBand="0"/>
      </w:tblPr>
      <w:tblGrid>
        <w:gridCol w:w="5103"/>
        <w:gridCol w:w="3513"/>
      </w:tblGrid>
      <w:tr w:rsidR="003317BF" w:rsidRPr="003317BF" w14:paraId="3A7E27DC" w14:textId="77777777" w:rsidTr="003317BF">
        <w:tc>
          <w:tcPr>
            <w:tcW w:w="5103" w:type="dxa"/>
            <w:shd w:val="clear" w:color="auto" w:fill="auto"/>
          </w:tcPr>
          <w:p w14:paraId="6177853B" w14:textId="77777777" w:rsidR="003317BF" w:rsidRPr="003317BF" w:rsidRDefault="003317BF" w:rsidP="003317BF">
            <w:pPr>
              <w:pStyle w:val="Footer"/>
              <w:rPr>
                <w:rFonts w:ascii="Times New Roman" w:hAnsi="Times New Roman" w:cs="Times New Roman"/>
                <w:sz w:val="22"/>
                <w:szCs w:val="22"/>
              </w:rPr>
            </w:pPr>
            <w:r w:rsidRPr="003317BF">
              <w:rPr>
                <w:rFonts w:ascii="Times New Roman" w:hAnsi="Times New Roman" w:cs="Times New Roman"/>
                <w:sz w:val="22"/>
                <w:szCs w:val="22"/>
              </w:rPr>
              <w:t xml:space="preserve">NOTICE TO EMPLOYER - </w:t>
            </w:r>
          </w:p>
          <w:p w14:paraId="413F1155" w14:textId="77777777" w:rsidR="003317BF" w:rsidRPr="003317BF" w:rsidRDefault="003317BF" w:rsidP="003317BF">
            <w:pPr>
              <w:pStyle w:val="Footer"/>
              <w:rPr>
                <w:rFonts w:ascii="Times New Roman" w:hAnsi="Times New Roman" w:cs="Times New Roman"/>
                <w:sz w:val="22"/>
                <w:szCs w:val="22"/>
              </w:rPr>
            </w:pPr>
            <w:r w:rsidRPr="003317BF">
              <w:rPr>
                <w:rFonts w:ascii="Times New Roman" w:hAnsi="Times New Roman" w:cs="Times New Roman"/>
                <w:sz w:val="22"/>
                <w:szCs w:val="22"/>
              </w:rPr>
              <w:t>REDIRECTION OF EARNINGS</w:t>
            </w:r>
          </w:p>
        </w:tc>
        <w:tc>
          <w:tcPr>
            <w:tcW w:w="3513" w:type="dxa"/>
            <w:shd w:val="clear" w:color="auto" w:fill="auto"/>
          </w:tcPr>
          <w:p w14:paraId="2B88CF1C" w14:textId="77777777" w:rsidR="003317BF" w:rsidRPr="003317BF" w:rsidRDefault="003317BF" w:rsidP="003317BF">
            <w:pPr>
              <w:pStyle w:val="Footer"/>
              <w:tabs>
                <w:tab w:val="left" w:pos="6120"/>
              </w:tabs>
              <w:rPr>
                <w:rFonts w:ascii="Times New Roman" w:hAnsi="Times New Roman" w:cs="Times New Roman"/>
                <w:sz w:val="22"/>
                <w:szCs w:val="22"/>
              </w:rPr>
            </w:pPr>
            <w:r w:rsidRPr="003317BF">
              <w:rPr>
                <w:rFonts w:ascii="Times New Roman" w:hAnsi="Times New Roman" w:cs="Times New Roman"/>
                <w:sz w:val="22"/>
                <w:szCs w:val="22"/>
              </w:rPr>
              <w:t>Name:</w:t>
            </w:r>
          </w:p>
        </w:tc>
      </w:tr>
      <w:tr w:rsidR="003317BF" w:rsidRPr="003317BF" w14:paraId="343B0001" w14:textId="77777777" w:rsidTr="003317BF">
        <w:tc>
          <w:tcPr>
            <w:tcW w:w="5103" w:type="dxa"/>
            <w:shd w:val="clear" w:color="auto" w:fill="auto"/>
          </w:tcPr>
          <w:p w14:paraId="14CBEFBA" w14:textId="77777777" w:rsidR="003317BF" w:rsidRPr="003317BF" w:rsidRDefault="003317BF" w:rsidP="003317BF">
            <w:pPr>
              <w:pStyle w:val="Footer"/>
              <w:rPr>
                <w:rFonts w:ascii="Times New Roman" w:hAnsi="Times New Roman" w:cs="Times New Roman"/>
                <w:sz w:val="22"/>
                <w:szCs w:val="22"/>
              </w:rPr>
            </w:pPr>
            <w:r w:rsidRPr="003317BF">
              <w:rPr>
                <w:rFonts w:ascii="Times New Roman" w:hAnsi="Times New Roman" w:cs="Times New Roman"/>
                <w:sz w:val="22"/>
                <w:szCs w:val="22"/>
              </w:rPr>
              <w:t xml:space="preserve">Filed on Behalf of the Applicant/Enforcement Creditor </w:t>
            </w:r>
          </w:p>
        </w:tc>
        <w:tc>
          <w:tcPr>
            <w:tcW w:w="3513" w:type="dxa"/>
            <w:shd w:val="clear" w:color="auto" w:fill="auto"/>
          </w:tcPr>
          <w:p w14:paraId="6EB86D03" w14:textId="77777777" w:rsidR="003317BF" w:rsidRPr="003317BF" w:rsidRDefault="003317BF" w:rsidP="003317BF">
            <w:pPr>
              <w:pStyle w:val="Footer"/>
              <w:tabs>
                <w:tab w:val="left" w:pos="6120"/>
              </w:tabs>
              <w:rPr>
                <w:rFonts w:ascii="Times New Roman" w:hAnsi="Times New Roman" w:cs="Times New Roman"/>
                <w:sz w:val="22"/>
                <w:szCs w:val="22"/>
              </w:rPr>
            </w:pPr>
            <w:r w:rsidRPr="003317BF">
              <w:rPr>
                <w:rFonts w:ascii="Times New Roman" w:hAnsi="Times New Roman" w:cs="Times New Roman"/>
                <w:sz w:val="22"/>
                <w:szCs w:val="22"/>
              </w:rPr>
              <w:t>Address:</w:t>
            </w:r>
          </w:p>
        </w:tc>
      </w:tr>
      <w:tr w:rsidR="003317BF" w:rsidRPr="003317BF" w14:paraId="742319B3" w14:textId="77777777" w:rsidTr="003317BF">
        <w:tc>
          <w:tcPr>
            <w:tcW w:w="5103" w:type="dxa"/>
            <w:shd w:val="clear" w:color="auto" w:fill="auto"/>
          </w:tcPr>
          <w:p w14:paraId="567C0034" w14:textId="77777777" w:rsidR="003317BF" w:rsidRPr="003317BF" w:rsidRDefault="003317BF" w:rsidP="003317BF">
            <w:pPr>
              <w:pStyle w:val="Footer"/>
              <w:rPr>
                <w:rStyle w:val="Emphasis"/>
                <w:rFonts w:ascii="Times New Roman" w:hAnsi="Times New Roman"/>
                <w:i w:val="0"/>
                <w:iCs w:val="0"/>
                <w:sz w:val="22"/>
                <w:szCs w:val="22"/>
              </w:rPr>
            </w:pPr>
            <w:r w:rsidRPr="003317BF">
              <w:rPr>
                <w:rStyle w:val="Emphasis"/>
                <w:rFonts w:ascii="Times New Roman" w:hAnsi="Times New Roman"/>
                <w:sz w:val="22"/>
                <w:szCs w:val="22"/>
              </w:rPr>
              <w:t>Form 79, Version 1</w:t>
            </w:r>
          </w:p>
        </w:tc>
        <w:tc>
          <w:tcPr>
            <w:tcW w:w="3513" w:type="dxa"/>
            <w:shd w:val="clear" w:color="auto" w:fill="auto"/>
          </w:tcPr>
          <w:p w14:paraId="6E209C8F" w14:textId="77777777" w:rsidR="003317BF" w:rsidRPr="003317BF" w:rsidRDefault="003317BF" w:rsidP="003317BF">
            <w:pPr>
              <w:pStyle w:val="Footer"/>
              <w:tabs>
                <w:tab w:val="left" w:pos="6120"/>
              </w:tabs>
              <w:rPr>
                <w:rFonts w:ascii="Times New Roman" w:hAnsi="Times New Roman" w:cs="Times New Roman"/>
                <w:sz w:val="22"/>
                <w:szCs w:val="22"/>
              </w:rPr>
            </w:pPr>
          </w:p>
        </w:tc>
      </w:tr>
      <w:tr w:rsidR="003317BF" w:rsidRPr="003317BF" w14:paraId="43EF9EE8" w14:textId="77777777" w:rsidTr="003317BF">
        <w:tc>
          <w:tcPr>
            <w:tcW w:w="5103" w:type="dxa"/>
            <w:shd w:val="clear" w:color="auto" w:fill="auto"/>
          </w:tcPr>
          <w:p w14:paraId="019DDCB2" w14:textId="77777777" w:rsidR="003317BF" w:rsidRPr="003317BF" w:rsidRDefault="003317BF" w:rsidP="003317BF">
            <w:pPr>
              <w:pStyle w:val="Footer"/>
              <w:rPr>
                <w:rFonts w:ascii="Times New Roman" w:hAnsi="Times New Roman" w:cs="Times New Roman"/>
                <w:i/>
                <w:sz w:val="22"/>
                <w:szCs w:val="22"/>
              </w:rPr>
            </w:pPr>
            <w:r w:rsidRPr="003317BF">
              <w:rPr>
                <w:rStyle w:val="Emphasis"/>
                <w:rFonts w:ascii="Times New Roman" w:hAnsi="Times New Roman"/>
                <w:sz w:val="22"/>
                <w:szCs w:val="22"/>
              </w:rPr>
              <w:t>Uniform Civil Procedure Rules 1999</w:t>
            </w:r>
          </w:p>
        </w:tc>
        <w:tc>
          <w:tcPr>
            <w:tcW w:w="3513" w:type="dxa"/>
            <w:shd w:val="clear" w:color="auto" w:fill="auto"/>
          </w:tcPr>
          <w:p w14:paraId="20284519" w14:textId="77777777" w:rsidR="003317BF" w:rsidRPr="003317BF" w:rsidRDefault="003317BF" w:rsidP="003317BF">
            <w:pPr>
              <w:pStyle w:val="Footer"/>
              <w:tabs>
                <w:tab w:val="left" w:pos="6120"/>
              </w:tabs>
              <w:rPr>
                <w:rFonts w:ascii="Times New Roman" w:hAnsi="Times New Roman" w:cs="Times New Roman"/>
                <w:sz w:val="22"/>
                <w:szCs w:val="22"/>
              </w:rPr>
            </w:pPr>
            <w:r w:rsidRPr="003317BF">
              <w:rPr>
                <w:rFonts w:ascii="Times New Roman" w:hAnsi="Times New Roman" w:cs="Times New Roman"/>
                <w:sz w:val="22"/>
                <w:szCs w:val="22"/>
              </w:rPr>
              <w:t>Phone No:</w:t>
            </w:r>
          </w:p>
        </w:tc>
      </w:tr>
      <w:tr w:rsidR="003317BF" w:rsidRPr="003317BF" w14:paraId="3E87CD8E" w14:textId="77777777" w:rsidTr="003317BF">
        <w:tc>
          <w:tcPr>
            <w:tcW w:w="5103" w:type="dxa"/>
            <w:shd w:val="clear" w:color="auto" w:fill="auto"/>
          </w:tcPr>
          <w:p w14:paraId="5AB012EB" w14:textId="77777777" w:rsidR="003317BF" w:rsidRPr="003317BF" w:rsidRDefault="003317BF" w:rsidP="003317BF">
            <w:pPr>
              <w:pStyle w:val="Footer"/>
              <w:rPr>
                <w:rFonts w:ascii="Times New Roman" w:hAnsi="Times New Roman" w:cs="Times New Roman"/>
                <w:sz w:val="22"/>
                <w:szCs w:val="22"/>
              </w:rPr>
            </w:pPr>
            <w:r w:rsidRPr="003317BF">
              <w:rPr>
                <w:rFonts w:ascii="Times New Roman" w:hAnsi="Times New Roman" w:cs="Times New Roman"/>
                <w:sz w:val="22"/>
                <w:szCs w:val="22"/>
              </w:rPr>
              <w:t>Rule 859</w:t>
            </w:r>
          </w:p>
        </w:tc>
        <w:tc>
          <w:tcPr>
            <w:tcW w:w="3513" w:type="dxa"/>
            <w:shd w:val="clear" w:color="auto" w:fill="auto"/>
          </w:tcPr>
          <w:p w14:paraId="2FD2A16E" w14:textId="77777777" w:rsidR="003317BF" w:rsidRPr="003317BF" w:rsidRDefault="003317BF" w:rsidP="003317BF">
            <w:pPr>
              <w:pStyle w:val="Footer"/>
              <w:tabs>
                <w:tab w:val="left" w:pos="6120"/>
              </w:tabs>
              <w:rPr>
                <w:rFonts w:ascii="Times New Roman" w:hAnsi="Times New Roman" w:cs="Times New Roman"/>
                <w:sz w:val="22"/>
                <w:szCs w:val="22"/>
              </w:rPr>
            </w:pPr>
            <w:r w:rsidRPr="003317BF">
              <w:rPr>
                <w:rFonts w:ascii="Times New Roman" w:hAnsi="Times New Roman" w:cs="Times New Roman"/>
                <w:sz w:val="22"/>
                <w:szCs w:val="22"/>
              </w:rPr>
              <w:t>Fax No:</w:t>
            </w:r>
          </w:p>
        </w:tc>
      </w:tr>
      <w:tr w:rsidR="003317BF" w:rsidRPr="003317BF" w14:paraId="1F9D937D" w14:textId="77777777" w:rsidTr="003317BF">
        <w:tc>
          <w:tcPr>
            <w:tcW w:w="5103" w:type="dxa"/>
            <w:shd w:val="clear" w:color="auto" w:fill="auto"/>
          </w:tcPr>
          <w:p w14:paraId="7AE59D32" w14:textId="77777777" w:rsidR="003317BF" w:rsidRPr="003317BF" w:rsidRDefault="003317BF" w:rsidP="003317BF">
            <w:pPr>
              <w:pStyle w:val="Footer"/>
              <w:rPr>
                <w:rFonts w:ascii="Times New Roman" w:hAnsi="Times New Roman" w:cs="Times New Roman"/>
                <w:sz w:val="22"/>
                <w:szCs w:val="22"/>
              </w:rPr>
            </w:pPr>
          </w:p>
        </w:tc>
        <w:tc>
          <w:tcPr>
            <w:tcW w:w="3513" w:type="dxa"/>
            <w:shd w:val="clear" w:color="auto" w:fill="auto"/>
          </w:tcPr>
          <w:p w14:paraId="55CC747C" w14:textId="77777777" w:rsidR="003317BF" w:rsidRPr="003317BF" w:rsidRDefault="003317BF" w:rsidP="003317BF">
            <w:pPr>
              <w:pStyle w:val="Footer"/>
              <w:tabs>
                <w:tab w:val="left" w:pos="6120"/>
              </w:tabs>
              <w:rPr>
                <w:rFonts w:ascii="Times New Roman" w:hAnsi="Times New Roman" w:cs="Times New Roman"/>
                <w:sz w:val="22"/>
                <w:szCs w:val="22"/>
              </w:rPr>
            </w:pPr>
            <w:r w:rsidRPr="003317BF">
              <w:rPr>
                <w:rFonts w:ascii="Times New Roman" w:hAnsi="Times New Roman" w:cs="Times New Roman"/>
                <w:sz w:val="22"/>
                <w:szCs w:val="22"/>
              </w:rPr>
              <w:t xml:space="preserve">Email: </w:t>
            </w:r>
          </w:p>
        </w:tc>
      </w:tr>
    </w:tbl>
    <w:p w14:paraId="108B4840" w14:textId="77777777" w:rsidR="003317BF" w:rsidRPr="003317BF" w:rsidRDefault="003317BF" w:rsidP="003317BF">
      <w:pPr>
        <w:tabs>
          <w:tab w:val="left" w:pos="567"/>
        </w:tabs>
        <w:spacing w:after="0" w:line="240" w:lineRule="auto"/>
        <w:ind w:left="1137"/>
        <w:jc w:val="both"/>
        <w:rPr>
          <w:rFonts w:ascii="Times New Roman" w:eastAsia="Times New Roman" w:hAnsi="Times New Roman" w:cs="Times New Roman"/>
          <w:snapToGrid w:val="0"/>
          <w:lang w:val="en-US"/>
        </w:rPr>
      </w:pPr>
    </w:p>
    <w:p w14:paraId="575DF6DF" w14:textId="55D254AC" w:rsidR="002F4C73" w:rsidRDefault="002F4C73" w:rsidP="002F4C73">
      <w:pPr>
        <w:widowControl w:val="0"/>
        <w:tabs>
          <w:tab w:val="left" w:pos="567"/>
        </w:tabs>
        <w:spacing w:after="0" w:line="240" w:lineRule="auto"/>
        <w:ind w:left="1134" w:hanging="567"/>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 xml:space="preserve">(2) </w:t>
      </w:r>
      <w:r w:rsidRPr="003317BF">
        <w:rPr>
          <w:rFonts w:ascii="Times New Roman" w:eastAsia="Times New Roman" w:hAnsi="Times New Roman" w:cs="Times New Roman"/>
          <w:snapToGrid w:val="0"/>
          <w:lang w:val="en-US"/>
        </w:rPr>
        <w:tab/>
        <w:t xml:space="preserve">For each pay day while this warrant is in force, you- </w:t>
      </w:r>
    </w:p>
    <w:p w14:paraId="768EC73A" w14:textId="77777777" w:rsidR="003317BF" w:rsidRPr="003317BF" w:rsidRDefault="003317BF" w:rsidP="002F4C73">
      <w:pPr>
        <w:widowControl w:val="0"/>
        <w:tabs>
          <w:tab w:val="left" w:pos="567"/>
        </w:tabs>
        <w:spacing w:after="0" w:line="240" w:lineRule="auto"/>
        <w:ind w:left="1134" w:hanging="567"/>
        <w:jc w:val="both"/>
        <w:rPr>
          <w:rFonts w:ascii="Times New Roman" w:eastAsia="Times New Roman" w:hAnsi="Times New Roman" w:cs="Times New Roman"/>
          <w:snapToGrid w:val="0"/>
          <w:lang w:val="en-US"/>
        </w:rPr>
      </w:pPr>
    </w:p>
    <w:p w14:paraId="4AD4B881" w14:textId="77777777" w:rsidR="002F4C73" w:rsidRDefault="002F4C73" w:rsidP="002F4C73">
      <w:pPr>
        <w:widowControl w:val="0"/>
        <w:tabs>
          <w:tab w:val="left" w:pos="567"/>
        </w:tabs>
        <w:spacing w:after="0" w:line="240" w:lineRule="auto"/>
        <w:ind w:left="1134" w:hanging="261"/>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ab/>
        <w:t xml:space="preserve">(a) must deduct from the enforcement debtor’s earnings the amount specified in the warrant and pay it to the person specified in the </w:t>
      </w:r>
      <w:proofErr w:type="gramStart"/>
      <w:r w:rsidRPr="003317BF">
        <w:rPr>
          <w:rFonts w:ascii="Times New Roman" w:eastAsia="Times New Roman" w:hAnsi="Times New Roman" w:cs="Times New Roman"/>
          <w:snapToGrid w:val="0"/>
          <w:lang w:val="en-US"/>
        </w:rPr>
        <w:t>warrant;  and</w:t>
      </w:r>
      <w:proofErr w:type="gramEnd"/>
    </w:p>
    <w:p w14:paraId="53F4E778" w14:textId="77777777" w:rsidR="003317BF" w:rsidRDefault="003317BF" w:rsidP="002F4C73">
      <w:pPr>
        <w:widowControl w:val="0"/>
        <w:tabs>
          <w:tab w:val="left" w:pos="567"/>
        </w:tabs>
        <w:spacing w:after="0" w:line="240" w:lineRule="auto"/>
        <w:ind w:left="1134" w:hanging="261"/>
        <w:jc w:val="both"/>
        <w:rPr>
          <w:rFonts w:ascii="Times New Roman" w:eastAsia="Times New Roman" w:hAnsi="Times New Roman" w:cs="Times New Roman"/>
          <w:snapToGrid w:val="0"/>
          <w:lang w:val="en-US"/>
        </w:rPr>
      </w:pPr>
    </w:p>
    <w:p w14:paraId="3F9A5B88" w14:textId="77777777" w:rsidR="003317BF" w:rsidRPr="003317BF" w:rsidRDefault="003317BF" w:rsidP="002F4C73">
      <w:pPr>
        <w:widowControl w:val="0"/>
        <w:tabs>
          <w:tab w:val="left" w:pos="567"/>
        </w:tabs>
        <w:spacing w:after="0" w:line="240" w:lineRule="auto"/>
        <w:ind w:left="1134" w:hanging="261"/>
        <w:jc w:val="both"/>
        <w:rPr>
          <w:rFonts w:ascii="Times New Roman" w:eastAsia="Times New Roman" w:hAnsi="Times New Roman" w:cs="Times New Roman"/>
          <w:snapToGrid w:val="0"/>
          <w:lang w:val="en-US"/>
        </w:rPr>
      </w:pPr>
    </w:p>
    <w:p w14:paraId="5DB7117E" w14:textId="77777777" w:rsidR="002F4C73" w:rsidRDefault="002F4C73" w:rsidP="002F4C73">
      <w:pPr>
        <w:widowControl w:val="0"/>
        <w:tabs>
          <w:tab w:val="left" w:pos="567"/>
        </w:tabs>
        <w:spacing w:after="0" w:line="240" w:lineRule="auto"/>
        <w:ind w:left="1134" w:hanging="261"/>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lastRenderedPageBreak/>
        <w:tab/>
        <w:t xml:space="preserve">(b) may deduct from the enforcement debtor’s earnings the administration charge specified in the warrant and retain it as a contribution towards the administrative cost of making payments under the </w:t>
      </w:r>
      <w:proofErr w:type="gramStart"/>
      <w:r w:rsidRPr="003317BF">
        <w:rPr>
          <w:rFonts w:ascii="Times New Roman" w:eastAsia="Times New Roman" w:hAnsi="Times New Roman" w:cs="Times New Roman"/>
          <w:snapToGrid w:val="0"/>
          <w:lang w:val="en-US"/>
        </w:rPr>
        <w:t>warrant;  and</w:t>
      </w:r>
      <w:proofErr w:type="gramEnd"/>
    </w:p>
    <w:p w14:paraId="2DC9F5E4" w14:textId="77777777" w:rsidR="003317BF" w:rsidRPr="003317BF" w:rsidRDefault="003317BF" w:rsidP="002F4C73">
      <w:pPr>
        <w:widowControl w:val="0"/>
        <w:tabs>
          <w:tab w:val="left" w:pos="567"/>
        </w:tabs>
        <w:spacing w:after="0" w:line="240" w:lineRule="auto"/>
        <w:ind w:left="1134" w:hanging="261"/>
        <w:jc w:val="both"/>
        <w:rPr>
          <w:rFonts w:ascii="Times New Roman" w:eastAsia="Times New Roman" w:hAnsi="Times New Roman" w:cs="Times New Roman"/>
          <w:snapToGrid w:val="0"/>
          <w:lang w:val="en-US"/>
        </w:rPr>
      </w:pPr>
    </w:p>
    <w:p w14:paraId="5326E670" w14:textId="77777777" w:rsidR="002F4C73" w:rsidRPr="003317BF" w:rsidRDefault="002F4C73" w:rsidP="002F4C73">
      <w:pPr>
        <w:widowControl w:val="0"/>
        <w:tabs>
          <w:tab w:val="left" w:pos="567"/>
        </w:tabs>
        <w:spacing w:after="0" w:line="240" w:lineRule="auto"/>
        <w:ind w:left="1134" w:hanging="261"/>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ab/>
        <w:t>(c) must give the enforcement debtor a notice detailing the deductions.</w:t>
      </w:r>
    </w:p>
    <w:p w14:paraId="16634476" w14:textId="77777777" w:rsidR="002F4C73" w:rsidRPr="003317BF" w:rsidRDefault="002F4C73" w:rsidP="002F4C73">
      <w:pPr>
        <w:widowControl w:val="0"/>
        <w:tabs>
          <w:tab w:val="left" w:pos="567"/>
        </w:tabs>
        <w:spacing w:after="0" w:line="240" w:lineRule="auto"/>
        <w:ind w:left="1134" w:hanging="261"/>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ab/>
      </w:r>
    </w:p>
    <w:p w14:paraId="79461A50" w14:textId="77777777" w:rsidR="002F4C73" w:rsidRPr="003317BF" w:rsidRDefault="002F4C73" w:rsidP="002F4C73">
      <w:pPr>
        <w:tabs>
          <w:tab w:val="left" w:pos="720"/>
        </w:tabs>
        <w:spacing w:after="0" w:line="240" w:lineRule="auto"/>
        <w:ind w:left="720"/>
        <w:jc w:val="both"/>
        <w:rPr>
          <w:rFonts w:ascii="Times New Roman" w:eastAsia="Times New Roman" w:hAnsi="Times New Roman" w:cs="Times New Roman"/>
          <w:lang w:eastAsia="en-AU"/>
        </w:rPr>
      </w:pPr>
      <w:proofErr w:type="gramStart"/>
      <w:r w:rsidRPr="003317BF">
        <w:rPr>
          <w:rFonts w:ascii="Times New Roman" w:eastAsia="Times New Roman" w:hAnsi="Times New Roman" w:cs="Times New Roman"/>
          <w:lang w:eastAsia="en-AU"/>
        </w:rPr>
        <w:t>However</w:t>
      </w:r>
      <w:proofErr w:type="gramEnd"/>
      <w:r w:rsidRPr="003317BF">
        <w:rPr>
          <w:rFonts w:ascii="Times New Roman" w:eastAsia="Times New Roman" w:hAnsi="Times New Roman" w:cs="Times New Roman"/>
          <w:lang w:eastAsia="en-AU"/>
        </w:rPr>
        <w:t xml:space="preserve"> in applying Note 2 (a) to the last deduction you must deduct the amount, being no more than the amount specified in the warrant for deduction each pay day, that results in the total amount deducted by you being the total amount for deduction specified in the warrant (See - “amount owing”)</w:t>
      </w:r>
    </w:p>
    <w:p w14:paraId="116C58CA" w14:textId="77777777" w:rsidR="002F4C73" w:rsidRPr="003317BF" w:rsidRDefault="002F4C73" w:rsidP="002F4C73">
      <w:pPr>
        <w:tabs>
          <w:tab w:val="left" w:pos="1260"/>
        </w:tabs>
        <w:spacing w:after="0" w:line="240" w:lineRule="auto"/>
        <w:ind w:left="1260" w:hanging="540"/>
        <w:jc w:val="both"/>
        <w:rPr>
          <w:rFonts w:ascii="Times New Roman" w:eastAsia="Times New Roman" w:hAnsi="Times New Roman" w:cs="Times New Roman"/>
          <w:lang w:eastAsia="en-AU"/>
        </w:rPr>
      </w:pPr>
    </w:p>
    <w:p w14:paraId="0496FC40" w14:textId="77777777" w:rsidR="002F4C73" w:rsidRPr="003317BF" w:rsidRDefault="002F4C73" w:rsidP="002F4C73">
      <w:pPr>
        <w:spacing w:after="0" w:line="240" w:lineRule="auto"/>
        <w:ind w:left="720"/>
        <w:jc w:val="both"/>
        <w:rPr>
          <w:rFonts w:ascii="Times New Roman" w:eastAsia="Times New Roman" w:hAnsi="Times New Roman" w:cs="Times New Roman"/>
          <w:lang w:eastAsia="en-AU"/>
        </w:rPr>
      </w:pPr>
      <w:r w:rsidRPr="003317BF">
        <w:rPr>
          <w:rFonts w:ascii="Times New Roman" w:eastAsia="Times New Roman" w:hAnsi="Times New Roman" w:cs="Times New Roman"/>
          <w:lang w:eastAsia="en-AU"/>
        </w:rPr>
        <w:t>A deduction paid or retained by you under the warrant is a valid discharge as between you and the enforcement debtor, to the extent of the deduction of your liability to pay earnings.</w:t>
      </w:r>
    </w:p>
    <w:p w14:paraId="2F57E5F0" w14:textId="77777777" w:rsidR="002F4C73" w:rsidRPr="003317BF" w:rsidRDefault="002F4C73" w:rsidP="002F4C73">
      <w:pPr>
        <w:widowControl w:val="0"/>
        <w:tabs>
          <w:tab w:val="left" w:pos="567"/>
        </w:tabs>
        <w:spacing w:after="0" w:line="240" w:lineRule="auto"/>
        <w:ind w:left="567"/>
        <w:jc w:val="both"/>
        <w:rPr>
          <w:rFonts w:ascii="Times New Roman" w:eastAsia="Times New Roman" w:hAnsi="Times New Roman" w:cs="Times New Roman"/>
          <w:snapToGrid w:val="0"/>
          <w:lang w:val="en-US"/>
        </w:rPr>
      </w:pPr>
    </w:p>
    <w:p w14:paraId="5A1CF4FD" w14:textId="77777777" w:rsidR="002F4C73" w:rsidRPr="003317BF" w:rsidRDefault="002F4C73" w:rsidP="002F4C73">
      <w:pPr>
        <w:widowControl w:val="0"/>
        <w:tabs>
          <w:tab w:val="left" w:pos="709"/>
        </w:tabs>
        <w:spacing w:after="0" w:line="240" w:lineRule="auto"/>
        <w:ind w:left="1134" w:hanging="567"/>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 xml:space="preserve">(3)  </w:t>
      </w:r>
      <w:r w:rsidRPr="003317BF">
        <w:rPr>
          <w:rFonts w:ascii="Times New Roman" w:eastAsia="Times New Roman" w:hAnsi="Times New Roman" w:cs="Times New Roman"/>
          <w:snapToGrid w:val="0"/>
          <w:lang w:val="en-US"/>
        </w:rPr>
        <w:tab/>
        <w:t>This warrant ceases to have effect -</w:t>
      </w:r>
    </w:p>
    <w:p w14:paraId="23EF6EB8" w14:textId="77777777" w:rsidR="002F4C73" w:rsidRPr="003317BF" w:rsidRDefault="002F4C73" w:rsidP="002F4C73">
      <w:pPr>
        <w:widowControl w:val="0"/>
        <w:tabs>
          <w:tab w:val="left" w:pos="709"/>
        </w:tabs>
        <w:spacing w:after="0" w:line="240" w:lineRule="auto"/>
        <w:ind w:left="1134" w:hanging="567"/>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ab/>
      </w:r>
      <w:r w:rsidRPr="003317BF">
        <w:rPr>
          <w:rFonts w:ascii="Times New Roman" w:eastAsia="Times New Roman" w:hAnsi="Times New Roman" w:cs="Times New Roman"/>
          <w:snapToGrid w:val="0"/>
          <w:lang w:val="en-US"/>
        </w:rPr>
        <w:tab/>
        <w:t xml:space="preserve">(a) on being set </w:t>
      </w:r>
      <w:proofErr w:type="gramStart"/>
      <w:r w:rsidRPr="003317BF">
        <w:rPr>
          <w:rFonts w:ascii="Times New Roman" w:eastAsia="Times New Roman" w:hAnsi="Times New Roman" w:cs="Times New Roman"/>
          <w:snapToGrid w:val="0"/>
          <w:lang w:val="en-US"/>
        </w:rPr>
        <w:t>aside;  or</w:t>
      </w:r>
      <w:proofErr w:type="gramEnd"/>
    </w:p>
    <w:p w14:paraId="33775665" w14:textId="77777777" w:rsidR="002F4C73" w:rsidRPr="003317BF" w:rsidRDefault="002F4C73" w:rsidP="002F4C73">
      <w:pPr>
        <w:widowControl w:val="0"/>
        <w:tabs>
          <w:tab w:val="left" w:pos="709"/>
        </w:tabs>
        <w:spacing w:after="0" w:line="240" w:lineRule="auto"/>
        <w:ind w:left="1134" w:hanging="567"/>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ab/>
      </w:r>
      <w:r w:rsidRPr="003317BF">
        <w:rPr>
          <w:rFonts w:ascii="Times New Roman" w:eastAsia="Times New Roman" w:hAnsi="Times New Roman" w:cs="Times New Roman"/>
          <w:snapToGrid w:val="0"/>
          <w:lang w:val="en-US"/>
        </w:rPr>
        <w:tab/>
        <w:t xml:space="preserve">(b) unless the court orders otherwise, on the making of another order for the enforcement of the money </w:t>
      </w:r>
      <w:proofErr w:type="gramStart"/>
      <w:r w:rsidRPr="003317BF">
        <w:rPr>
          <w:rFonts w:ascii="Times New Roman" w:eastAsia="Times New Roman" w:hAnsi="Times New Roman" w:cs="Times New Roman"/>
          <w:snapToGrid w:val="0"/>
          <w:lang w:val="en-US"/>
        </w:rPr>
        <w:t>order;  or</w:t>
      </w:r>
      <w:proofErr w:type="gramEnd"/>
    </w:p>
    <w:p w14:paraId="043A3A76" w14:textId="77777777" w:rsidR="002F4C73" w:rsidRPr="003317BF" w:rsidRDefault="002F4C73" w:rsidP="002F4C73">
      <w:pPr>
        <w:widowControl w:val="0"/>
        <w:tabs>
          <w:tab w:val="left" w:pos="709"/>
        </w:tabs>
        <w:spacing w:after="0" w:line="240" w:lineRule="auto"/>
        <w:ind w:left="1134" w:hanging="567"/>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ab/>
      </w:r>
      <w:r w:rsidRPr="003317BF">
        <w:rPr>
          <w:rFonts w:ascii="Times New Roman" w:eastAsia="Times New Roman" w:hAnsi="Times New Roman" w:cs="Times New Roman"/>
          <w:snapToGrid w:val="0"/>
          <w:lang w:val="en-US"/>
        </w:rPr>
        <w:tab/>
        <w:t>(c) on expiry according to its conditions.</w:t>
      </w:r>
    </w:p>
    <w:p w14:paraId="48E16535" w14:textId="77777777" w:rsidR="002F4C73" w:rsidRPr="003317BF" w:rsidRDefault="002F4C73" w:rsidP="002F4C73">
      <w:pPr>
        <w:widowControl w:val="0"/>
        <w:tabs>
          <w:tab w:val="left" w:pos="567"/>
        </w:tabs>
        <w:spacing w:after="0" w:line="240" w:lineRule="auto"/>
        <w:ind w:left="567"/>
        <w:jc w:val="both"/>
        <w:rPr>
          <w:rFonts w:ascii="Times New Roman" w:eastAsia="Times New Roman" w:hAnsi="Times New Roman" w:cs="Times New Roman"/>
          <w:snapToGrid w:val="0"/>
          <w:lang w:val="en-US"/>
        </w:rPr>
      </w:pPr>
    </w:p>
    <w:p w14:paraId="09F47FC5" w14:textId="77777777" w:rsidR="002F4C73" w:rsidRPr="003317BF" w:rsidRDefault="002F4C73" w:rsidP="002F4C73">
      <w:pPr>
        <w:widowControl w:val="0"/>
        <w:tabs>
          <w:tab w:val="left" w:pos="1080"/>
        </w:tabs>
        <w:spacing w:after="0" w:line="240" w:lineRule="auto"/>
        <w:ind w:left="1080" w:hanging="513"/>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 xml:space="preserve">(4) </w:t>
      </w:r>
      <w:r w:rsidRPr="003317BF">
        <w:rPr>
          <w:rFonts w:ascii="Times New Roman" w:eastAsia="Times New Roman" w:hAnsi="Times New Roman" w:cs="Times New Roman"/>
          <w:snapToGrid w:val="0"/>
          <w:lang w:val="en-US"/>
        </w:rPr>
        <w:tab/>
        <w:t>If a warrant ceases to have effect, the enforcement debtor’s employer does not incur any liability by treating the warrant as still in force at any time before the end of 7 days after the day on which a copy of a following order was served on the employer -</w:t>
      </w:r>
    </w:p>
    <w:p w14:paraId="03D6500F" w14:textId="77777777" w:rsidR="002F4C73" w:rsidRPr="003317BF" w:rsidRDefault="002F4C73" w:rsidP="002F4C73">
      <w:pPr>
        <w:widowControl w:val="0"/>
        <w:tabs>
          <w:tab w:val="left" w:pos="567"/>
        </w:tabs>
        <w:spacing w:after="0" w:line="240" w:lineRule="auto"/>
        <w:ind w:left="1134" w:hanging="1134"/>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ab/>
      </w:r>
      <w:r w:rsidRPr="003317BF">
        <w:rPr>
          <w:rFonts w:ascii="Times New Roman" w:eastAsia="Times New Roman" w:hAnsi="Times New Roman" w:cs="Times New Roman"/>
          <w:snapToGrid w:val="0"/>
          <w:lang w:val="en-US"/>
        </w:rPr>
        <w:tab/>
        <w:t xml:space="preserve">(a) an order discharging the enforcement </w:t>
      </w:r>
      <w:proofErr w:type="gramStart"/>
      <w:r w:rsidRPr="003317BF">
        <w:rPr>
          <w:rFonts w:ascii="Times New Roman" w:eastAsia="Times New Roman" w:hAnsi="Times New Roman" w:cs="Times New Roman"/>
          <w:snapToGrid w:val="0"/>
          <w:lang w:val="en-US"/>
        </w:rPr>
        <w:t>warrant;  or</w:t>
      </w:r>
      <w:proofErr w:type="gramEnd"/>
    </w:p>
    <w:p w14:paraId="4FC9F85C" w14:textId="77777777" w:rsidR="002F4C73" w:rsidRPr="003317BF" w:rsidRDefault="002F4C73" w:rsidP="002F4C73">
      <w:pPr>
        <w:widowControl w:val="0"/>
        <w:tabs>
          <w:tab w:val="left" w:pos="567"/>
        </w:tabs>
        <w:spacing w:after="0" w:line="240" w:lineRule="auto"/>
        <w:ind w:left="1134" w:hanging="1134"/>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ab/>
      </w:r>
      <w:r w:rsidRPr="003317BF">
        <w:rPr>
          <w:rFonts w:ascii="Times New Roman" w:eastAsia="Times New Roman" w:hAnsi="Times New Roman" w:cs="Times New Roman"/>
          <w:snapToGrid w:val="0"/>
          <w:lang w:val="en-US"/>
        </w:rPr>
        <w:tab/>
        <w:t>(b) another order for the enforcement of the judgment.</w:t>
      </w:r>
    </w:p>
    <w:p w14:paraId="1249C202" w14:textId="77777777" w:rsidR="002F4C73" w:rsidRPr="003317BF" w:rsidRDefault="002F4C73" w:rsidP="002F4C73">
      <w:pPr>
        <w:widowControl w:val="0"/>
        <w:tabs>
          <w:tab w:val="left" w:pos="567"/>
        </w:tabs>
        <w:spacing w:after="0" w:line="240" w:lineRule="auto"/>
        <w:jc w:val="both"/>
        <w:rPr>
          <w:rFonts w:ascii="Times New Roman" w:eastAsia="Times New Roman" w:hAnsi="Times New Roman" w:cs="Times New Roman"/>
          <w:snapToGrid w:val="0"/>
          <w:lang w:val="en-US"/>
        </w:rPr>
      </w:pPr>
    </w:p>
    <w:p w14:paraId="32A47F60" w14:textId="77777777" w:rsidR="002F4C73" w:rsidRPr="003317BF" w:rsidRDefault="002F4C73" w:rsidP="002F4C73">
      <w:pPr>
        <w:widowControl w:val="0"/>
        <w:tabs>
          <w:tab w:val="left" w:pos="1080"/>
        </w:tabs>
        <w:spacing w:after="0" w:line="240" w:lineRule="auto"/>
        <w:ind w:left="1080" w:hanging="513"/>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 xml:space="preserve">(5) </w:t>
      </w:r>
      <w:r w:rsidRPr="003317BF">
        <w:rPr>
          <w:rFonts w:ascii="Times New Roman" w:eastAsia="Times New Roman" w:hAnsi="Times New Roman" w:cs="Times New Roman"/>
          <w:snapToGrid w:val="0"/>
          <w:lang w:val="en-US"/>
        </w:rPr>
        <w:tab/>
        <w:t xml:space="preserve">If there are 2 or more enforcement warrants in force </w:t>
      </w:r>
      <w:proofErr w:type="spellStart"/>
      <w:r w:rsidRPr="003317BF">
        <w:rPr>
          <w:rFonts w:ascii="Times New Roman" w:eastAsia="Times New Roman" w:hAnsi="Times New Roman" w:cs="Times New Roman"/>
          <w:snapToGrid w:val="0"/>
          <w:lang w:val="en-US"/>
        </w:rPr>
        <w:t>authorising</w:t>
      </w:r>
      <w:proofErr w:type="spellEnd"/>
      <w:r w:rsidRPr="003317BF">
        <w:rPr>
          <w:rFonts w:ascii="Times New Roman" w:eastAsia="Times New Roman" w:hAnsi="Times New Roman" w:cs="Times New Roman"/>
          <w:snapToGrid w:val="0"/>
          <w:lang w:val="en-US"/>
        </w:rPr>
        <w:t xml:space="preserve"> redirection by you of the enforcement debtor’s earnings, you must comply with the warrants according to the respective dates on which they were served on you and disregard a warrant served later in time until a warrant served earlier in time ceases to have effect.</w:t>
      </w:r>
    </w:p>
    <w:p w14:paraId="6BB745A3" w14:textId="77777777" w:rsidR="002F4C73" w:rsidRPr="003317BF" w:rsidRDefault="002F4C73" w:rsidP="002F4C73">
      <w:pPr>
        <w:widowControl w:val="0"/>
        <w:tabs>
          <w:tab w:val="left" w:pos="567"/>
        </w:tabs>
        <w:spacing w:after="0" w:line="240" w:lineRule="auto"/>
        <w:ind w:left="567"/>
        <w:jc w:val="both"/>
        <w:rPr>
          <w:rFonts w:ascii="Times New Roman" w:eastAsia="Times New Roman" w:hAnsi="Times New Roman" w:cs="Times New Roman"/>
          <w:snapToGrid w:val="0"/>
          <w:lang w:val="en-US"/>
        </w:rPr>
      </w:pPr>
    </w:p>
    <w:p w14:paraId="70F76E28" w14:textId="77777777" w:rsidR="002F4C73" w:rsidRPr="003317BF" w:rsidRDefault="002F4C73" w:rsidP="002F4C73">
      <w:pPr>
        <w:widowControl w:val="0"/>
        <w:tabs>
          <w:tab w:val="left" w:pos="1080"/>
        </w:tabs>
        <w:spacing w:after="0" w:line="240" w:lineRule="auto"/>
        <w:ind w:left="1080" w:hanging="513"/>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 xml:space="preserve">(6)  </w:t>
      </w:r>
      <w:r w:rsidRPr="003317BF">
        <w:rPr>
          <w:rFonts w:ascii="Times New Roman" w:eastAsia="Times New Roman" w:hAnsi="Times New Roman" w:cs="Times New Roman"/>
          <w:snapToGrid w:val="0"/>
          <w:lang w:val="en-US"/>
        </w:rPr>
        <w:tab/>
        <w:t>If an enforcement warrant is varied, it continues to have priority according to the date the original enforcement warrant was served.</w:t>
      </w:r>
    </w:p>
    <w:p w14:paraId="5F49DCC1" w14:textId="77777777" w:rsidR="002F4C73" w:rsidRPr="003317BF" w:rsidRDefault="002F4C73" w:rsidP="002F4C73">
      <w:pPr>
        <w:widowControl w:val="0"/>
        <w:tabs>
          <w:tab w:val="left" w:pos="567"/>
        </w:tabs>
        <w:spacing w:after="0" w:line="240" w:lineRule="auto"/>
        <w:ind w:left="567"/>
        <w:jc w:val="both"/>
        <w:rPr>
          <w:rFonts w:ascii="Times New Roman" w:eastAsia="Times New Roman" w:hAnsi="Times New Roman" w:cs="Times New Roman"/>
          <w:snapToGrid w:val="0"/>
          <w:lang w:val="en-US"/>
        </w:rPr>
      </w:pPr>
    </w:p>
    <w:p w14:paraId="2FA6CB6E" w14:textId="77777777" w:rsidR="002F4C73" w:rsidRPr="003317BF" w:rsidRDefault="002F4C73" w:rsidP="002F4C73">
      <w:pPr>
        <w:widowControl w:val="0"/>
        <w:tabs>
          <w:tab w:val="left" w:pos="540"/>
          <w:tab w:val="left" w:pos="1080"/>
        </w:tabs>
        <w:spacing w:after="0" w:line="240" w:lineRule="auto"/>
        <w:ind w:left="1620" w:hanging="1053"/>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 xml:space="preserve">(7) </w:t>
      </w:r>
      <w:r w:rsidRPr="003317BF">
        <w:rPr>
          <w:rFonts w:ascii="Times New Roman" w:eastAsia="Times New Roman" w:hAnsi="Times New Roman" w:cs="Times New Roman"/>
          <w:snapToGrid w:val="0"/>
          <w:lang w:val="en-US"/>
        </w:rPr>
        <w:tab/>
        <w:t xml:space="preserve">(a) </w:t>
      </w:r>
      <w:r w:rsidRPr="003317BF">
        <w:rPr>
          <w:rFonts w:ascii="Times New Roman" w:eastAsia="Times New Roman" w:hAnsi="Times New Roman" w:cs="Times New Roman"/>
          <w:snapToGrid w:val="0"/>
          <w:lang w:val="en-US"/>
        </w:rPr>
        <w:tab/>
        <w:t>You may apply to the court for directions and the court may make an order or give the directions it considers appropriate.</w:t>
      </w:r>
    </w:p>
    <w:p w14:paraId="2CD70358" w14:textId="77777777" w:rsidR="002F4C73" w:rsidRPr="003317BF" w:rsidRDefault="002F4C73" w:rsidP="002F4C73">
      <w:pPr>
        <w:tabs>
          <w:tab w:val="left" w:pos="1080"/>
          <w:tab w:val="left" w:pos="1440"/>
        </w:tabs>
        <w:spacing w:after="0" w:line="240" w:lineRule="auto"/>
        <w:ind w:left="1620" w:hanging="720"/>
        <w:jc w:val="both"/>
        <w:rPr>
          <w:rFonts w:ascii="Times New Roman" w:eastAsia="Times New Roman" w:hAnsi="Times New Roman" w:cs="Times New Roman"/>
          <w:lang w:eastAsia="en-AU"/>
        </w:rPr>
      </w:pPr>
      <w:r w:rsidRPr="003317BF">
        <w:rPr>
          <w:rFonts w:ascii="Times New Roman" w:eastAsia="Times New Roman" w:hAnsi="Times New Roman" w:cs="Times New Roman"/>
          <w:lang w:eastAsia="en-AU"/>
        </w:rPr>
        <w:tab/>
        <w:t xml:space="preserve">(b)  </w:t>
      </w:r>
      <w:r w:rsidRPr="003317BF">
        <w:rPr>
          <w:rFonts w:ascii="Times New Roman" w:eastAsia="Times New Roman" w:hAnsi="Times New Roman" w:cs="Times New Roman"/>
          <w:lang w:eastAsia="en-AU"/>
        </w:rPr>
        <w:tab/>
        <w:t>The court may, for example, decide whether payments to the enforcement debtor of a particular class or description specified in the application are earnings.</w:t>
      </w:r>
    </w:p>
    <w:p w14:paraId="4FA80C47" w14:textId="77777777" w:rsidR="002F4C73" w:rsidRPr="003317BF" w:rsidRDefault="002F4C73" w:rsidP="002F4C73">
      <w:pPr>
        <w:widowControl w:val="0"/>
        <w:tabs>
          <w:tab w:val="left" w:pos="1080"/>
          <w:tab w:val="left" w:pos="1620"/>
        </w:tabs>
        <w:spacing w:after="0" w:line="240" w:lineRule="auto"/>
        <w:ind w:left="1620" w:hanging="567"/>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ab/>
        <w:t>(c)  While that application or any appeal from a decision on it is pending, you will not incur any liability for failing to comply with the warrant with respect to that class or description of payments.</w:t>
      </w:r>
    </w:p>
    <w:p w14:paraId="7CEBDA4E" w14:textId="77777777" w:rsidR="002F4C73" w:rsidRPr="003317BF" w:rsidRDefault="002F4C73" w:rsidP="002F4C73">
      <w:pPr>
        <w:widowControl w:val="0"/>
        <w:tabs>
          <w:tab w:val="left" w:pos="567"/>
        </w:tabs>
        <w:spacing w:after="0" w:line="240" w:lineRule="auto"/>
        <w:ind w:left="567"/>
        <w:jc w:val="both"/>
        <w:rPr>
          <w:rFonts w:ascii="Times New Roman" w:eastAsia="Times New Roman" w:hAnsi="Times New Roman" w:cs="Times New Roman"/>
          <w:snapToGrid w:val="0"/>
          <w:lang w:val="en-US"/>
        </w:rPr>
      </w:pPr>
    </w:p>
    <w:p w14:paraId="7F22CC5B" w14:textId="77777777" w:rsidR="002F4C73" w:rsidRPr="003317BF" w:rsidRDefault="002F4C73" w:rsidP="002F4C73">
      <w:pPr>
        <w:widowControl w:val="0"/>
        <w:tabs>
          <w:tab w:val="left" w:pos="567"/>
        </w:tabs>
        <w:spacing w:after="0" w:line="240" w:lineRule="auto"/>
        <w:ind w:left="1080" w:hanging="540"/>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 xml:space="preserve">(8)  </w:t>
      </w:r>
      <w:r w:rsidRPr="003317BF">
        <w:rPr>
          <w:rFonts w:ascii="Times New Roman" w:eastAsia="Times New Roman" w:hAnsi="Times New Roman" w:cs="Times New Roman"/>
          <w:snapToGrid w:val="0"/>
          <w:lang w:val="en-US"/>
        </w:rPr>
        <w:tab/>
        <w:t xml:space="preserve">An employer must not dismiss an employee, or otherwise prejudice an employee in his or her employment, because an enforcement warrant </w:t>
      </w:r>
      <w:proofErr w:type="spellStart"/>
      <w:r w:rsidRPr="003317BF">
        <w:rPr>
          <w:rFonts w:ascii="Times New Roman" w:eastAsia="Times New Roman" w:hAnsi="Times New Roman" w:cs="Times New Roman"/>
          <w:snapToGrid w:val="0"/>
          <w:lang w:val="en-US"/>
        </w:rPr>
        <w:t>authorising</w:t>
      </w:r>
      <w:proofErr w:type="spellEnd"/>
      <w:r w:rsidRPr="003317BF">
        <w:rPr>
          <w:rFonts w:ascii="Times New Roman" w:eastAsia="Times New Roman" w:hAnsi="Times New Roman" w:cs="Times New Roman"/>
          <w:snapToGrid w:val="0"/>
          <w:lang w:val="en-US"/>
        </w:rPr>
        <w:t xml:space="preserve"> redirection of the employee’s earnings has been made.   Maximum penalty - 100 penalty units.</w:t>
      </w:r>
    </w:p>
    <w:p w14:paraId="7506C028" w14:textId="77777777" w:rsidR="002F4C73" w:rsidRPr="003317BF" w:rsidRDefault="002F4C73" w:rsidP="002F4C73">
      <w:pPr>
        <w:widowControl w:val="0"/>
        <w:tabs>
          <w:tab w:val="left" w:pos="567"/>
        </w:tabs>
        <w:spacing w:after="0" w:line="240" w:lineRule="auto"/>
        <w:ind w:left="567"/>
        <w:jc w:val="both"/>
        <w:rPr>
          <w:rFonts w:ascii="Times New Roman" w:eastAsia="Times New Roman" w:hAnsi="Times New Roman" w:cs="Times New Roman"/>
          <w:snapToGrid w:val="0"/>
          <w:lang w:val="en-US"/>
        </w:rPr>
      </w:pPr>
    </w:p>
    <w:p w14:paraId="1F06BD89" w14:textId="77777777" w:rsidR="002F4C73" w:rsidRPr="003317BF" w:rsidRDefault="002F4C73" w:rsidP="002F4C73">
      <w:pPr>
        <w:widowControl w:val="0"/>
        <w:tabs>
          <w:tab w:val="left" w:pos="1080"/>
        </w:tabs>
        <w:spacing w:after="0" w:line="240" w:lineRule="auto"/>
        <w:ind w:left="1080" w:hanging="513"/>
        <w:jc w:val="both"/>
        <w:rPr>
          <w:rFonts w:ascii="Times New Roman" w:eastAsia="Times New Roman" w:hAnsi="Times New Roman" w:cs="Times New Roman"/>
          <w:snapToGrid w:val="0"/>
          <w:lang w:val="en-US"/>
        </w:rPr>
      </w:pPr>
      <w:r w:rsidRPr="003317BF">
        <w:rPr>
          <w:rFonts w:ascii="Times New Roman" w:eastAsia="Times New Roman" w:hAnsi="Times New Roman" w:cs="Times New Roman"/>
          <w:snapToGrid w:val="0"/>
          <w:lang w:val="en-US"/>
        </w:rPr>
        <w:t xml:space="preserve">(9)  </w:t>
      </w:r>
      <w:r w:rsidRPr="003317BF">
        <w:rPr>
          <w:rFonts w:ascii="Times New Roman" w:eastAsia="Times New Roman" w:hAnsi="Times New Roman" w:cs="Times New Roman"/>
          <w:snapToGrid w:val="0"/>
          <w:lang w:val="en-US"/>
        </w:rPr>
        <w:tab/>
        <w:t>Failure to comply with this warrant may be contempt of court and may entitle the enforcement creditor to obtain an order against you.</w:t>
      </w:r>
    </w:p>
    <w:p w14:paraId="42D15C1A" w14:textId="77777777" w:rsidR="002F4C73" w:rsidRPr="003317BF" w:rsidRDefault="002F4C73" w:rsidP="002F4C73">
      <w:pPr>
        <w:widowControl w:val="0"/>
        <w:spacing w:after="0" w:line="240" w:lineRule="auto"/>
        <w:rPr>
          <w:rFonts w:ascii="Times New Roman" w:eastAsia="Times New Roman" w:hAnsi="Times New Roman" w:cs="Times New Roman"/>
          <w:snapToGrid w:val="0"/>
          <w:lang w:val="en-US"/>
        </w:rPr>
      </w:pPr>
    </w:p>
    <w:p w14:paraId="74C73BEA" w14:textId="77777777" w:rsidR="002F4C73" w:rsidRPr="003317BF" w:rsidRDefault="002F4C73" w:rsidP="002F4C73">
      <w:pPr>
        <w:widowControl w:val="0"/>
        <w:spacing w:after="0" w:line="240" w:lineRule="auto"/>
        <w:ind w:left="2160" w:firstLine="720"/>
        <w:rPr>
          <w:rFonts w:ascii="Times New Roman" w:eastAsia="Times New Roman" w:hAnsi="Times New Roman" w:cs="Times New Roman"/>
          <w:snapToGrid w:val="0"/>
          <w:lang w:val="en-US"/>
        </w:rPr>
      </w:pPr>
    </w:p>
    <w:p w14:paraId="1A52847C" w14:textId="77777777" w:rsidR="002F4C73" w:rsidRPr="003317BF" w:rsidRDefault="002F4C73" w:rsidP="002F4C73">
      <w:pPr>
        <w:widowControl w:val="0"/>
        <w:spacing w:after="0" w:line="240" w:lineRule="auto"/>
        <w:ind w:left="2160" w:firstLine="720"/>
        <w:rPr>
          <w:rFonts w:ascii="Times New Roman" w:eastAsia="Times New Roman" w:hAnsi="Times New Roman" w:cs="Times New Roman"/>
          <w:i/>
          <w:snapToGrid w:val="0"/>
          <w:color w:val="0000FF"/>
          <w:lang w:val="en-US"/>
        </w:rPr>
      </w:pPr>
      <w:r w:rsidRPr="003317BF">
        <w:rPr>
          <w:rFonts w:ascii="Times New Roman" w:eastAsia="Times New Roman" w:hAnsi="Times New Roman" w:cs="Times New Roman"/>
          <w:snapToGrid w:val="0"/>
          <w:lang w:val="en-US"/>
        </w:rPr>
        <w:t xml:space="preserve">Registrar: </w:t>
      </w:r>
      <w:r w:rsidRPr="003317BF">
        <w:rPr>
          <w:rFonts w:ascii="Times New Roman" w:eastAsia="Times New Roman" w:hAnsi="Times New Roman" w:cs="Times New Roman"/>
          <w:snapToGrid w:val="0"/>
          <w:lang w:val="en-US"/>
        </w:rPr>
        <w:tab/>
      </w:r>
      <w:r w:rsidRPr="003317BF">
        <w:rPr>
          <w:rFonts w:ascii="Times New Roman" w:eastAsia="Times New Roman" w:hAnsi="Times New Roman" w:cs="Times New Roman"/>
          <w:i/>
          <w:snapToGrid w:val="0"/>
          <w:color w:val="0000FF"/>
          <w:lang w:val="en-US"/>
        </w:rPr>
        <w:t>(registrar to sign and seal)</w:t>
      </w:r>
    </w:p>
    <w:p w14:paraId="6AB141EA" w14:textId="77777777" w:rsidR="002F4C73" w:rsidRPr="003317BF" w:rsidRDefault="002F4C73" w:rsidP="002F4C73">
      <w:pPr>
        <w:widowControl w:val="0"/>
        <w:spacing w:after="0" w:line="240" w:lineRule="auto"/>
        <w:ind w:left="3600" w:firstLine="720"/>
        <w:rPr>
          <w:rFonts w:ascii="Times New Roman" w:eastAsia="Times New Roman" w:hAnsi="Times New Roman" w:cs="Times New Roman"/>
          <w:i/>
          <w:snapToGrid w:val="0"/>
          <w:color w:val="0000FF"/>
          <w:lang w:val="en-US"/>
        </w:rPr>
      </w:pPr>
      <w:r w:rsidRPr="003317BF">
        <w:rPr>
          <w:rFonts w:ascii="Times New Roman" w:eastAsia="Times New Roman" w:hAnsi="Times New Roman" w:cs="Times New Roman"/>
          <w:i/>
          <w:snapToGrid w:val="0"/>
          <w:color w:val="0000FF"/>
          <w:lang w:val="en-US"/>
        </w:rPr>
        <w:t>(address of registry)</w:t>
      </w:r>
    </w:p>
    <w:p w14:paraId="2D3AA90B" w14:textId="77777777" w:rsidR="002F4C73" w:rsidRPr="003317BF" w:rsidRDefault="002F4C73" w:rsidP="002F4C73">
      <w:pPr>
        <w:widowControl w:val="0"/>
        <w:spacing w:after="0" w:line="240" w:lineRule="auto"/>
        <w:ind w:left="3600" w:firstLine="720"/>
        <w:rPr>
          <w:rFonts w:ascii="Times New Roman" w:eastAsia="Times New Roman" w:hAnsi="Times New Roman" w:cs="Times New Roman"/>
          <w:i/>
          <w:snapToGrid w:val="0"/>
          <w:lang w:val="en-US"/>
        </w:rPr>
      </w:pPr>
    </w:p>
    <w:p w14:paraId="36919F45" w14:textId="5FCD798A" w:rsidR="0011046C" w:rsidRPr="003317BF" w:rsidRDefault="002F4C73" w:rsidP="008A36B1">
      <w:pPr>
        <w:ind w:left="2160" w:firstLine="720"/>
        <w:rPr>
          <w:rFonts w:ascii="Times New Roman" w:hAnsi="Times New Roman" w:cs="Times New Roman"/>
          <w:b/>
          <w:bCs/>
          <w:lang w:val="en-US"/>
        </w:rPr>
      </w:pPr>
      <w:r w:rsidRPr="003317BF">
        <w:rPr>
          <w:rFonts w:ascii="Times New Roman" w:eastAsia="Times New Roman" w:hAnsi="Times New Roman" w:cs="Times New Roman"/>
          <w:snapToGrid w:val="0"/>
          <w:lang w:val="en-US"/>
        </w:rPr>
        <w:t>Dated:</w:t>
      </w:r>
    </w:p>
    <w:sectPr w:rsidR="0011046C" w:rsidRPr="003317BF">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E9A8" w14:textId="77777777" w:rsidR="008C56EE" w:rsidRDefault="008C56EE" w:rsidP="008C56EE">
      <w:pPr>
        <w:spacing w:after="0" w:line="240" w:lineRule="auto"/>
      </w:pPr>
      <w:r>
        <w:separator/>
      </w:r>
    </w:p>
  </w:endnote>
  <w:endnote w:type="continuationSeparator" w:id="0">
    <w:p w14:paraId="4C7BA31F" w14:textId="77777777" w:rsidR="008C56EE" w:rsidRDefault="008C56EE" w:rsidP="008C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A777" w14:textId="77777777" w:rsidR="00A822D7" w:rsidRDefault="00A82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2562" w14:textId="77777777" w:rsidR="00A822D7" w:rsidRDefault="00A82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A22F" w14:textId="77777777" w:rsidR="00A822D7" w:rsidRDefault="00A82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ADEB" w14:textId="77777777" w:rsidR="008C56EE" w:rsidRDefault="008C56EE" w:rsidP="008C56EE">
      <w:pPr>
        <w:spacing w:after="0" w:line="240" w:lineRule="auto"/>
      </w:pPr>
      <w:r>
        <w:separator/>
      </w:r>
    </w:p>
  </w:footnote>
  <w:footnote w:type="continuationSeparator" w:id="0">
    <w:p w14:paraId="4355746C" w14:textId="77777777" w:rsidR="008C56EE" w:rsidRDefault="008C56EE" w:rsidP="008C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509E" w14:textId="77777777" w:rsidR="00A822D7" w:rsidRDefault="00A82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9391" w14:textId="77777777" w:rsidR="00A822D7" w:rsidRDefault="00A82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0EF8" w14:textId="5210522B" w:rsidR="008C56EE" w:rsidRDefault="008C56EE">
    <w:pPr>
      <w:pStyle w:val="Header"/>
    </w:pPr>
    <w:r>
      <w:rPr>
        <w:noProof/>
      </w:rPr>
      <mc:AlternateContent>
        <mc:Choice Requires="wps">
          <w:drawing>
            <wp:anchor distT="45720" distB="45720" distL="114300" distR="114300" simplePos="0" relativeHeight="251659264" behindDoc="0" locked="0" layoutInCell="1" allowOverlap="1" wp14:anchorId="572D2485" wp14:editId="0010E74C">
              <wp:simplePos x="0" y="0"/>
              <wp:positionH relativeFrom="page">
                <wp:posOffset>9525</wp:posOffset>
              </wp:positionH>
              <wp:positionV relativeFrom="paragraph">
                <wp:posOffset>-440690</wp:posOffset>
              </wp:positionV>
              <wp:extent cx="7534275" cy="10287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028700"/>
                      </a:xfrm>
                      <a:prstGeom prst="rect">
                        <a:avLst/>
                      </a:prstGeom>
                      <a:solidFill>
                        <a:schemeClr val="accent1">
                          <a:lumMod val="50000"/>
                        </a:schemeClr>
                      </a:solidFill>
                      <a:ln w="9525">
                        <a:solidFill>
                          <a:schemeClr val="accent1"/>
                        </a:solidFill>
                        <a:miter lim="800000"/>
                        <a:headEnd/>
                        <a:tailEnd/>
                      </a:ln>
                    </wps:spPr>
                    <wps:txbx>
                      <w:txbxContent>
                        <w:p w14:paraId="1E41222E" w14:textId="77777777" w:rsidR="008C56EE" w:rsidRPr="00BD6850" w:rsidRDefault="008C56EE" w:rsidP="008C56EE">
                          <w:pPr>
                            <w:ind w:left="720"/>
                            <w:rPr>
                              <w:rFonts w:ascii="Arial" w:hAnsi="Arial" w:cs="Arial"/>
                              <w:b/>
                              <w:bCs/>
                              <w:color w:val="FFFFFF" w:themeColor="background1"/>
                              <w:sz w:val="14"/>
                              <w:szCs w:val="14"/>
                              <w:lang w:val="en-US"/>
                            </w:rPr>
                          </w:pPr>
                        </w:p>
                        <w:p w14:paraId="43C90E23" w14:textId="77777777" w:rsidR="008C56EE" w:rsidRDefault="008C56EE" w:rsidP="008C56EE">
                          <w:pPr>
                            <w:ind w:left="720"/>
                            <w:rPr>
                              <w:rFonts w:ascii="Arial" w:hAnsi="Arial" w:cs="Arial"/>
                              <w:b/>
                              <w:bCs/>
                              <w:color w:val="FFFFFF" w:themeColor="background1"/>
                              <w:sz w:val="36"/>
                              <w:szCs w:val="36"/>
                              <w:lang w:val="en-US"/>
                            </w:rPr>
                          </w:pPr>
                        </w:p>
                        <w:p w14:paraId="70FCE0F4" w14:textId="77777777" w:rsidR="00A822D7" w:rsidRPr="005A317C" w:rsidRDefault="00A822D7" w:rsidP="00A822D7">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13301CE0" w14:textId="20517B88" w:rsidR="008C56EE" w:rsidRPr="00BD6850" w:rsidRDefault="008C56EE" w:rsidP="00A822D7">
                          <w:pPr>
                            <w:ind w:left="720"/>
                            <w:rPr>
                              <w:rFonts w:ascii="Arial" w:hAnsi="Arial" w:cs="Arial"/>
                              <w:b/>
                              <w:bCs/>
                              <w:color w:val="FFFFFF" w:themeColor="background1"/>
                              <w:sz w:val="36"/>
                              <w:szCs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D2485" id="_x0000_t202" coordsize="21600,21600" o:spt="202" path="m,l,21600r21600,l21600,xe">
              <v:stroke joinstyle="miter"/>
              <v:path gradientshapeok="t" o:connecttype="rect"/>
            </v:shapetype>
            <v:shape id="Text Box 1" o:spid="_x0000_s1026" type="#_x0000_t202" style="position:absolute;margin-left:.75pt;margin-top:-34.7pt;width:593.25pt;height:81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" fillcolor="#1f3763 [1604]" strokecolor="#4472c4 [3204]">
              <v:textbox>
                <w:txbxContent>
                  <w:p w14:paraId="1E41222E" w14:textId="77777777" w:rsidR="008C56EE" w:rsidRPr="00BD6850" w:rsidRDefault="008C56EE" w:rsidP="008C56EE">
                    <w:pPr>
                      <w:ind w:left="720"/>
                      <w:rPr>
                        <w:rFonts w:ascii="Arial" w:hAnsi="Arial" w:cs="Arial"/>
                        <w:b/>
                        <w:bCs/>
                        <w:color w:val="FFFFFF" w:themeColor="background1"/>
                        <w:sz w:val="14"/>
                        <w:szCs w:val="14"/>
                        <w:lang w:val="en-US"/>
                      </w:rPr>
                    </w:pPr>
                  </w:p>
                  <w:p w14:paraId="43C90E23" w14:textId="77777777" w:rsidR="008C56EE" w:rsidRDefault="008C56EE" w:rsidP="008C56EE">
                    <w:pPr>
                      <w:ind w:left="720"/>
                      <w:rPr>
                        <w:rFonts w:ascii="Arial" w:hAnsi="Arial" w:cs="Arial"/>
                        <w:b/>
                        <w:bCs/>
                        <w:color w:val="FFFFFF" w:themeColor="background1"/>
                        <w:sz w:val="36"/>
                        <w:szCs w:val="36"/>
                        <w:lang w:val="en-US"/>
                      </w:rPr>
                    </w:pPr>
                  </w:p>
                  <w:p w14:paraId="70FCE0F4" w14:textId="77777777" w:rsidR="00A822D7" w:rsidRPr="005A317C" w:rsidRDefault="00A822D7" w:rsidP="00A822D7">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13301CE0" w14:textId="20517B88" w:rsidR="008C56EE" w:rsidRPr="00BD6850" w:rsidRDefault="008C56EE" w:rsidP="00A822D7">
                    <w:pPr>
                      <w:ind w:left="720"/>
                      <w:rPr>
                        <w:rFonts w:ascii="Arial" w:hAnsi="Arial" w:cs="Arial"/>
                        <w:b/>
                        <w:bCs/>
                        <w:color w:val="FFFFFF" w:themeColor="background1"/>
                        <w:sz w:val="36"/>
                        <w:szCs w:val="36"/>
                        <w:lang w:val="en-US"/>
                      </w:rPr>
                    </w:pPr>
                  </w:p>
                </w:txbxContent>
              </v:textbox>
              <w10:wrap type="square"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5142" w14:textId="77777777" w:rsidR="008C56EE" w:rsidRDefault="008C5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86A"/>
    <w:multiLevelType w:val="hybridMultilevel"/>
    <w:tmpl w:val="F9188FCC"/>
    <w:lvl w:ilvl="0" w:tplc="0BF298CC">
      <w:numFmt w:val="bullet"/>
      <w:lvlText w:val="-"/>
      <w:lvlJc w:val="left"/>
      <w:pPr>
        <w:tabs>
          <w:tab w:val="num" w:pos="570"/>
        </w:tabs>
        <w:ind w:left="570" w:hanging="57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31190"/>
    <w:multiLevelType w:val="singleLevel"/>
    <w:tmpl w:val="D76E3F9E"/>
    <w:lvl w:ilvl="0">
      <w:start w:val="2"/>
      <w:numFmt w:val="lowerLetter"/>
      <w:lvlText w:val="(%1)"/>
      <w:lvlJc w:val="left"/>
      <w:pPr>
        <w:tabs>
          <w:tab w:val="num" w:pos="570"/>
        </w:tabs>
        <w:ind w:left="570" w:hanging="570"/>
      </w:pPr>
      <w:rPr>
        <w:rFonts w:hint="default"/>
      </w:rPr>
    </w:lvl>
  </w:abstractNum>
  <w:abstractNum w:abstractNumId="2" w15:restartNumberingAfterBreak="0">
    <w:nsid w:val="10CF7974"/>
    <w:multiLevelType w:val="hybridMultilevel"/>
    <w:tmpl w:val="43C676CE"/>
    <w:lvl w:ilvl="0" w:tplc="82AA1E4A">
      <w:start w:val="1"/>
      <w:numFmt w:val="lowerRoman"/>
      <w:lvlText w:val="(%1)"/>
      <w:lvlJc w:val="left"/>
      <w:pPr>
        <w:ind w:left="1713" w:hanging="720"/>
      </w:pPr>
      <w:rPr>
        <w:rFonts w:hint="default"/>
      </w:rPr>
    </w:lvl>
    <w:lvl w:ilvl="1" w:tplc="3FE248AA">
      <w:start w:val="1"/>
      <w:numFmt w:val="lowerLetter"/>
      <w:lvlText w:val="(%2)"/>
      <w:lvlJc w:val="left"/>
      <w:pPr>
        <w:ind w:left="720" w:hanging="720"/>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15:restartNumberingAfterBreak="0">
    <w:nsid w:val="50330A59"/>
    <w:multiLevelType w:val="hybridMultilevel"/>
    <w:tmpl w:val="540A993A"/>
    <w:lvl w:ilvl="0" w:tplc="0BF298CC">
      <w:numFmt w:val="bullet"/>
      <w:lvlText w:val="-"/>
      <w:lvlJc w:val="left"/>
      <w:pPr>
        <w:tabs>
          <w:tab w:val="num" w:pos="570"/>
        </w:tabs>
        <w:ind w:left="570" w:hanging="57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3160CE"/>
    <w:multiLevelType w:val="singleLevel"/>
    <w:tmpl w:val="32C05EBC"/>
    <w:lvl w:ilvl="0">
      <w:start w:val="1"/>
      <w:numFmt w:val="decimal"/>
      <w:lvlText w:val="(%1)"/>
      <w:lvlJc w:val="left"/>
      <w:pPr>
        <w:tabs>
          <w:tab w:val="num" w:pos="1137"/>
        </w:tabs>
        <w:ind w:left="1137" w:hanging="570"/>
      </w:pPr>
      <w:rPr>
        <w:rFonts w:hint="default"/>
      </w:rPr>
    </w:lvl>
  </w:abstractNum>
  <w:num w:numId="1" w16cid:durableId="991519817">
    <w:abstractNumId w:val="2"/>
  </w:num>
  <w:num w:numId="2" w16cid:durableId="1082489754">
    <w:abstractNumId w:val="0"/>
  </w:num>
  <w:num w:numId="3" w16cid:durableId="1087655127">
    <w:abstractNumId w:val="1"/>
  </w:num>
  <w:num w:numId="4" w16cid:durableId="1284264689">
    <w:abstractNumId w:val="3"/>
  </w:num>
  <w:num w:numId="5" w16cid:durableId="1111165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6C"/>
    <w:rsid w:val="00053DE9"/>
    <w:rsid w:val="000E7104"/>
    <w:rsid w:val="0011046C"/>
    <w:rsid w:val="001B2973"/>
    <w:rsid w:val="001B5521"/>
    <w:rsid w:val="002465A2"/>
    <w:rsid w:val="002F4C73"/>
    <w:rsid w:val="003317BF"/>
    <w:rsid w:val="00335B92"/>
    <w:rsid w:val="003A50E7"/>
    <w:rsid w:val="003D4821"/>
    <w:rsid w:val="005C1CBC"/>
    <w:rsid w:val="005E7421"/>
    <w:rsid w:val="006700C7"/>
    <w:rsid w:val="006F0EAE"/>
    <w:rsid w:val="00710538"/>
    <w:rsid w:val="00710F1D"/>
    <w:rsid w:val="007B4CF8"/>
    <w:rsid w:val="00823923"/>
    <w:rsid w:val="008A36B1"/>
    <w:rsid w:val="008B10D0"/>
    <w:rsid w:val="008C0711"/>
    <w:rsid w:val="008C56EE"/>
    <w:rsid w:val="00A822D7"/>
    <w:rsid w:val="00B455C7"/>
    <w:rsid w:val="00BC09D2"/>
    <w:rsid w:val="00CE247C"/>
    <w:rsid w:val="00EA59D1"/>
    <w:rsid w:val="00EB355C"/>
    <w:rsid w:val="00F77EB2"/>
    <w:rsid w:val="00F84A32"/>
    <w:rsid w:val="00FD6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F9C20"/>
  <w15:chartTrackingRefBased/>
  <w15:docId w15:val="{BF39959C-A638-4F78-B4EE-9687406A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46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04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4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1046C"/>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nhideWhenUsed/>
    <w:rsid w:val="0011046C"/>
    <w:pPr>
      <w:tabs>
        <w:tab w:val="center" w:pos="4513"/>
        <w:tab w:val="right" w:pos="9026"/>
      </w:tabs>
      <w:spacing w:after="0" w:line="240" w:lineRule="auto"/>
    </w:pPr>
    <w:rPr>
      <w:rFonts w:eastAsiaTheme="minorEastAsia"/>
      <w:sz w:val="20"/>
      <w:szCs w:val="20"/>
    </w:rPr>
  </w:style>
  <w:style w:type="character" w:customStyle="1" w:styleId="FooterChar">
    <w:name w:val="Footer Char"/>
    <w:basedOn w:val="DefaultParagraphFont"/>
    <w:link w:val="Footer"/>
    <w:rsid w:val="0011046C"/>
    <w:rPr>
      <w:rFonts w:eastAsiaTheme="minorEastAsia"/>
      <w:sz w:val="20"/>
      <w:szCs w:val="20"/>
    </w:rPr>
  </w:style>
  <w:style w:type="paragraph" w:styleId="ListParagraph">
    <w:name w:val="List Paragraph"/>
    <w:basedOn w:val="Normal"/>
    <w:uiPriority w:val="34"/>
    <w:qFormat/>
    <w:rsid w:val="0011046C"/>
    <w:pPr>
      <w:spacing w:after="120" w:line="264" w:lineRule="auto"/>
      <w:ind w:left="720"/>
      <w:contextualSpacing/>
    </w:pPr>
    <w:rPr>
      <w:rFonts w:eastAsiaTheme="minorEastAsia"/>
      <w:sz w:val="20"/>
      <w:szCs w:val="20"/>
    </w:rPr>
  </w:style>
  <w:style w:type="character" w:styleId="Emphasis">
    <w:name w:val="Emphasis"/>
    <w:basedOn w:val="DefaultParagraphFont"/>
    <w:qFormat/>
    <w:rsid w:val="0011046C"/>
    <w:rPr>
      <w:i/>
      <w:iCs/>
    </w:rPr>
  </w:style>
  <w:style w:type="paragraph" w:styleId="BodyText">
    <w:name w:val="Body Text"/>
    <w:link w:val="BodyTextChar"/>
    <w:qFormat/>
    <w:rsid w:val="0011046C"/>
    <w:pPr>
      <w:spacing w:after="240" w:line="250" w:lineRule="auto"/>
    </w:pPr>
    <w:rPr>
      <w:rFonts w:ascii="Arial" w:eastAsia="Arial" w:hAnsi="Arial" w:cs="Times New Roman"/>
      <w:color w:val="000000"/>
      <w:sz w:val="20"/>
      <w:szCs w:val="20"/>
    </w:rPr>
  </w:style>
  <w:style w:type="character" w:customStyle="1" w:styleId="BodyTextChar">
    <w:name w:val="Body Text Char"/>
    <w:basedOn w:val="DefaultParagraphFont"/>
    <w:link w:val="BodyText"/>
    <w:rsid w:val="0011046C"/>
    <w:rPr>
      <w:rFonts w:ascii="Arial" w:eastAsia="Arial" w:hAnsi="Arial" w:cs="Times New Roman"/>
      <w:color w:val="000000"/>
      <w:sz w:val="20"/>
      <w:szCs w:val="20"/>
    </w:rPr>
  </w:style>
  <w:style w:type="paragraph" w:styleId="BodyTextIndent">
    <w:name w:val="Body Text Indent"/>
    <w:basedOn w:val="Normal"/>
    <w:link w:val="BodyTextIndentChar"/>
    <w:uiPriority w:val="99"/>
    <w:semiHidden/>
    <w:unhideWhenUsed/>
    <w:rsid w:val="002F4C73"/>
    <w:pPr>
      <w:spacing w:after="120"/>
      <w:ind w:left="283"/>
    </w:pPr>
  </w:style>
  <w:style w:type="character" w:customStyle="1" w:styleId="BodyTextIndentChar">
    <w:name w:val="Body Text Indent Char"/>
    <w:basedOn w:val="DefaultParagraphFont"/>
    <w:link w:val="BodyTextIndent"/>
    <w:uiPriority w:val="99"/>
    <w:semiHidden/>
    <w:rsid w:val="002F4C73"/>
  </w:style>
  <w:style w:type="paragraph" w:styleId="BodyTextIndent2">
    <w:name w:val="Body Text Indent 2"/>
    <w:basedOn w:val="Normal"/>
    <w:link w:val="BodyTextIndent2Char"/>
    <w:uiPriority w:val="99"/>
    <w:semiHidden/>
    <w:unhideWhenUsed/>
    <w:rsid w:val="002F4C73"/>
    <w:pPr>
      <w:spacing w:after="120" w:line="480" w:lineRule="auto"/>
      <w:ind w:left="283"/>
    </w:pPr>
  </w:style>
  <w:style w:type="character" w:customStyle="1" w:styleId="BodyTextIndent2Char">
    <w:name w:val="Body Text Indent 2 Char"/>
    <w:basedOn w:val="DefaultParagraphFont"/>
    <w:link w:val="BodyTextIndent2"/>
    <w:uiPriority w:val="99"/>
    <w:semiHidden/>
    <w:rsid w:val="002F4C73"/>
  </w:style>
  <w:style w:type="paragraph" w:styleId="BodyTextIndent3">
    <w:name w:val="Body Text Indent 3"/>
    <w:basedOn w:val="Normal"/>
    <w:link w:val="BodyTextIndent3Char"/>
    <w:uiPriority w:val="99"/>
    <w:semiHidden/>
    <w:unhideWhenUsed/>
    <w:rsid w:val="002F4C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F4C73"/>
    <w:rPr>
      <w:sz w:val="16"/>
      <w:szCs w:val="16"/>
    </w:rPr>
  </w:style>
  <w:style w:type="paragraph" w:styleId="Header">
    <w:name w:val="header"/>
    <w:basedOn w:val="Normal"/>
    <w:link w:val="HeaderChar"/>
    <w:uiPriority w:val="99"/>
    <w:unhideWhenUsed/>
    <w:rsid w:val="008C5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4EB39672231047BD875DBEAC512411" ma:contentTypeVersion="17" ma:contentTypeDescription="Create a new document." ma:contentTypeScope="" ma:versionID="268afbe6210e886260b744f04b1df98a">
  <xsd:schema xmlns:xsd="http://www.w3.org/2001/XMLSchema" xmlns:xs="http://www.w3.org/2001/XMLSchema" xmlns:p="http://schemas.microsoft.com/office/2006/metadata/properties" xmlns:ns2="d6836bad-f6fe-476d-aa75-cd91116e0c97" xmlns:ns3="3f04cbbe-3d1d-416c-9656-85e344239554" targetNamespace="http://schemas.microsoft.com/office/2006/metadata/properties" ma:root="true" ma:fieldsID="cfcd70b728626e3eef73a3781cb0f5cf" ns2:_="" ns3:_="">
    <xsd:import namespace="d6836bad-f6fe-476d-aa75-cd91116e0c97"/>
    <xsd:import namespace="3f04cbbe-3d1d-416c-9656-85e3442395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36bad-f6fe-476d-aa75-cd91116e0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5a8b8c-80c2-42b0-9652-43eb648802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4cbbe-3d1d-416c-9656-85e3442395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8aeab2-4ce4-434a-bdc6-5e909d033343}" ma:internalName="TaxCatchAll" ma:showField="CatchAllData" ma:web="3f04cbbe-3d1d-416c-9656-85e3442395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836bad-f6fe-476d-aa75-cd91116e0c97">
      <Terms xmlns="http://schemas.microsoft.com/office/infopath/2007/PartnerControls"/>
    </lcf76f155ced4ddcb4097134ff3c332f>
    <TaxCatchAll xmlns="3f04cbbe-3d1d-416c-9656-85e344239554" xsi:nil="true"/>
  </documentManagement>
</p:properties>
</file>

<file path=customXml/itemProps1.xml><?xml version="1.0" encoding="utf-8"?>
<ds:datastoreItem xmlns:ds="http://schemas.openxmlformats.org/officeDocument/2006/customXml" ds:itemID="{71C50738-3106-422F-BEA9-BB1C55F3D7E1}">
  <ds:schemaRefs>
    <ds:schemaRef ds:uri="http://schemas.microsoft.com/sharepoint/v3/contenttype/forms"/>
  </ds:schemaRefs>
</ds:datastoreItem>
</file>

<file path=customXml/itemProps2.xml><?xml version="1.0" encoding="utf-8"?>
<ds:datastoreItem xmlns:ds="http://schemas.openxmlformats.org/officeDocument/2006/customXml" ds:itemID="{4EFE87C9-5C24-43F8-BBE3-CC13030FB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36bad-f6fe-476d-aa75-cd91116e0c97"/>
    <ds:schemaRef ds:uri="3f04cbbe-3d1d-416c-9656-85e344239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C584D-9B9D-4C1B-BFB2-3CCD27589BF8}">
  <ds:schemaRefs>
    <ds:schemaRef ds:uri="http://www.w3.org/XML/1998/namespace"/>
    <ds:schemaRef ds:uri="http://schemas.microsoft.com/office/2006/documentManagement/types"/>
    <ds:schemaRef ds:uri="http://purl.org/dc/terms/"/>
    <ds:schemaRef ds:uri="3f04cbbe-3d1d-416c-9656-85e344239554"/>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d6836bad-f6fe-476d-aa75-cd91116e0c9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Lambert</dc:creator>
  <cp:keywords/>
  <dc:description/>
  <cp:lastModifiedBy>Melinda Willis</cp:lastModifiedBy>
  <cp:revision>14</cp:revision>
  <dcterms:created xsi:type="dcterms:W3CDTF">2022-09-27T01:15:00Z</dcterms:created>
  <dcterms:modified xsi:type="dcterms:W3CDTF">2023-10-30T00:28:00Z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0x010100424EB39672231047BD875DBEAC512411</vt:lpwstr>
  </property>
  <property fmtid="{D5CDD505-2E9C-101B-9397-08002B2CF9AE}" pid="3" name="MediaServiceImageTags">
    <vt:lpwstr/>
  </property>
</Properties>
</file>